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AD94" w14:textId="7521C3B7" w:rsidR="00CC4D62" w:rsidRDefault="00ED3368" w:rsidP="00F436A5">
      <w:pPr>
        <w:ind w:left="360" w:hanging="360"/>
        <w:jc w:val="center"/>
        <w:rPr>
          <w:rFonts w:cstheme="minorHAnsi"/>
          <w:i/>
          <w:iCs/>
          <w:color w:val="7030A0"/>
          <w:sz w:val="24"/>
          <w:szCs w:val="24"/>
        </w:rPr>
      </w:pPr>
      <w:r>
        <w:rPr>
          <w:rFonts w:cstheme="minorHAnsi"/>
          <w:i/>
          <w:iCs/>
          <w:noProof/>
          <w:color w:val="7030A0"/>
          <w:sz w:val="24"/>
          <w:szCs w:val="24"/>
        </w:rPr>
        <w:drawing>
          <wp:inline distT="0" distB="0" distL="0" distR="0" wp14:anchorId="2B5E4063" wp14:editId="456CEE89">
            <wp:extent cx="1362075" cy="1343120"/>
            <wp:effectExtent l="0" t="0" r="0" b="9525"/>
            <wp:docPr id="1529433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33051" name="Picture 15294330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6891" cy="1347869"/>
                    </a:xfrm>
                    <a:prstGeom prst="rect">
                      <a:avLst/>
                    </a:prstGeom>
                  </pic:spPr>
                </pic:pic>
              </a:graphicData>
            </a:graphic>
          </wp:inline>
        </w:drawing>
      </w:r>
    </w:p>
    <w:p w14:paraId="0CBD15D7" w14:textId="7999229F" w:rsidR="00ED3368" w:rsidRDefault="00ED3368" w:rsidP="00F436A5">
      <w:pPr>
        <w:ind w:left="360" w:hanging="360"/>
        <w:jc w:val="center"/>
        <w:rPr>
          <w:rFonts w:cstheme="minorHAnsi"/>
          <w:i/>
          <w:iCs/>
          <w:color w:val="7030A0"/>
          <w:sz w:val="24"/>
          <w:szCs w:val="24"/>
        </w:rPr>
      </w:pPr>
    </w:p>
    <w:p w14:paraId="18328C6F" w14:textId="228A839E" w:rsidR="00025AAD" w:rsidRPr="00343223" w:rsidRDefault="00343223" w:rsidP="00F436A5">
      <w:pPr>
        <w:ind w:left="360" w:hanging="360"/>
        <w:jc w:val="center"/>
        <w:rPr>
          <w:rFonts w:cstheme="minorHAnsi"/>
          <w:b/>
          <w:bCs/>
          <w:color w:val="000000" w:themeColor="text1"/>
          <w:sz w:val="52"/>
          <w:szCs w:val="52"/>
        </w:rPr>
      </w:pPr>
      <w:r w:rsidRPr="00343223">
        <w:rPr>
          <w:rFonts w:cstheme="minorHAnsi"/>
          <w:b/>
          <w:bCs/>
          <w:color w:val="000000" w:themeColor="text1"/>
          <w:sz w:val="52"/>
          <w:szCs w:val="52"/>
        </w:rPr>
        <w:t>Alberta Central Airways</w:t>
      </w:r>
    </w:p>
    <w:p w14:paraId="78988FC9" w14:textId="77777777" w:rsidR="00A964ED" w:rsidRDefault="00A964ED" w:rsidP="00DF67B8">
      <w:pPr>
        <w:ind w:left="360" w:hanging="360"/>
        <w:jc w:val="center"/>
        <w:rPr>
          <w:rFonts w:cstheme="minorHAnsi"/>
          <w:b/>
          <w:bCs/>
          <w:color w:val="000000" w:themeColor="text1"/>
          <w:sz w:val="52"/>
          <w:szCs w:val="52"/>
        </w:rPr>
      </w:pPr>
    </w:p>
    <w:p w14:paraId="789B3096" w14:textId="7DDBE978" w:rsidR="00F436A5" w:rsidRPr="008A1E7A" w:rsidRDefault="00DF67B8" w:rsidP="00DF67B8">
      <w:pPr>
        <w:ind w:left="360" w:hanging="360"/>
        <w:jc w:val="center"/>
        <w:rPr>
          <w:rFonts w:cstheme="minorHAnsi"/>
          <w:i/>
          <w:iCs/>
          <w:color w:val="7030A0"/>
          <w:sz w:val="24"/>
          <w:szCs w:val="24"/>
        </w:rPr>
      </w:pPr>
      <w:r>
        <w:rPr>
          <w:noProof/>
          <w:lang w:eastAsia="en-CA"/>
        </w:rPr>
        <w:drawing>
          <wp:inline distT="0" distB="0" distL="0" distR="0" wp14:anchorId="55BADD73" wp14:editId="01EB565F">
            <wp:extent cx="4848225" cy="2819400"/>
            <wp:effectExtent l="0" t="0" r="9525" b="0"/>
            <wp:docPr id="5" name="Picture 5" descr="Image of a King Air aircraft, a white twin prop aircraft marked with Alberta Health Servi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a King Air aircraft, a white twin prop aircraft marked with Alberta Health Services logos"/>
                    <pic:cNvPicPr/>
                  </pic:nvPicPr>
                  <pic:blipFill rotWithShape="1">
                    <a:blip r:embed="rId9"/>
                    <a:srcRect b="19126"/>
                    <a:stretch/>
                  </pic:blipFill>
                  <pic:spPr bwMode="auto">
                    <a:xfrm>
                      <a:off x="0" y="0"/>
                      <a:ext cx="4848225" cy="2819400"/>
                    </a:xfrm>
                    <a:prstGeom prst="rect">
                      <a:avLst/>
                    </a:prstGeom>
                    <a:ln>
                      <a:noFill/>
                    </a:ln>
                    <a:extLst>
                      <a:ext uri="{53640926-AAD7-44D8-BBD7-CCE9431645EC}">
                        <a14:shadowObscured xmlns:a14="http://schemas.microsoft.com/office/drawing/2010/main"/>
                      </a:ext>
                    </a:extLst>
                  </pic:spPr>
                </pic:pic>
              </a:graphicData>
            </a:graphic>
          </wp:inline>
        </w:drawing>
      </w:r>
    </w:p>
    <w:p w14:paraId="7E8D580D" w14:textId="270A7687" w:rsidR="00FA160B" w:rsidRDefault="00F436A5">
      <w:pPr>
        <w:rPr>
          <w:rFonts w:cstheme="minorHAnsi"/>
          <w:i/>
          <w:iCs/>
          <w:color w:val="7030A0"/>
          <w:sz w:val="24"/>
          <w:szCs w:val="24"/>
        </w:rPr>
      </w:pPr>
      <w:r w:rsidRPr="008A1E7A">
        <w:rPr>
          <w:rFonts w:cstheme="minorHAnsi"/>
          <w:i/>
          <w:iCs/>
          <w:noProof/>
          <w:color w:val="7030A0"/>
          <w:sz w:val="24"/>
          <w:szCs w:val="24"/>
          <w:lang w:eastAsia="en-CA"/>
        </w:rPr>
        <mc:AlternateContent>
          <mc:Choice Requires="wps">
            <w:drawing>
              <wp:anchor distT="45720" distB="45720" distL="114300" distR="114300" simplePos="0" relativeHeight="251660288" behindDoc="0" locked="0" layoutInCell="1" allowOverlap="1" wp14:anchorId="6F9FD872" wp14:editId="029AC3F4">
                <wp:simplePos x="0" y="0"/>
                <wp:positionH relativeFrom="margin">
                  <wp:align>center</wp:align>
                </wp:positionH>
                <wp:positionV relativeFrom="paragraph">
                  <wp:posOffset>478790</wp:posOffset>
                </wp:positionV>
                <wp:extent cx="4229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solidFill>
                          <a:srgbClr val="FFFFFF"/>
                        </a:solidFill>
                        <a:ln w="9525">
                          <a:noFill/>
                          <a:miter lim="800000"/>
                          <a:headEnd/>
                          <a:tailEnd/>
                        </a:ln>
                      </wps:spPr>
                      <wps:txbx>
                        <w:txbxContent>
                          <w:p w14:paraId="6CE879F8" w14:textId="1E3E550B" w:rsidR="001A0CE0" w:rsidRPr="00DF67B8" w:rsidRDefault="00DF67B8" w:rsidP="00F436A5">
                            <w:pPr>
                              <w:jc w:val="center"/>
                              <w:rPr>
                                <w:rFonts w:ascii="Times New Roman" w:hAnsi="Times New Roman" w:cs="Times New Roman"/>
                                <w:b/>
                                <w:sz w:val="40"/>
                                <w:szCs w:val="40"/>
                              </w:rPr>
                            </w:pPr>
                            <w:r>
                              <w:rPr>
                                <w:rFonts w:ascii="Times New Roman" w:hAnsi="Times New Roman" w:cs="Times New Roman"/>
                                <w:b/>
                                <w:sz w:val="40"/>
                                <w:szCs w:val="40"/>
                              </w:rPr>
                              <w:t>Accessibility Plan</w:t>
                            </w:r>
                          </w:p>
                          <w:p w14:paraId="170B6DA1" w14:textId="77777777" w:rsidR="004B5560" w:rsidRDefault="004B5560" w:rsidP="00F436A5">
                            <w:pPr>
                              <w:jc w:val="center"/>
                              <w:rPr>
                                <w:rFonts w:ascii="Times New Roman" w:hAnsi="Times New Roman" w:cs="Times New Roman"/>
                                <w:b/>
                                <w:sz w:val="40"/>
                                <w:szCs w:val="40"/>
                              </w:rPr>
                            </w:pPr>
                            <w:r>
                              <w:rPr>
                                <w:rFonts w:ascii="Times New Roman" w:hAnsi="Times New Roman" w:cs="Times New Roman"/>
                                <w:b/>
                                <w:sz w:val="40"/>
                                <w:szCs w:val="40"/>
                              </w:rPr>
                              <w:t>And Feedback Process</w:t>
                            </w:r>
                          </w:p>
                          <w:p w14:paraId="28E88894" w14:textId="6BADB76E" w:rsidR="007D46F6" w:rsidRPr="00DF67B8" w:rsidRDefault="007D46F6" w:rsidP="006A5A6F">
                            <w:pPr>
                              <w:jc w:val="center"/>
                              <w:rPr>
                                <w:rFonts w:ascii="Times New Roman" w:hAnsi="Times New Roman" w:cs="Times New Roman"/>
                                <w:b/>
                                <w:sz w:val="40"/>
                                <w:szCs w:val="40"/>
                              </w:rPr>
                            </w:pPr>
                            <w:r>
                              <w:rPr>
                                <w:rFonts w:ascii="Times New Roman" w:hAnsi="Times New Roman" w:cs="Times New Roman"/>
                                <w:b/>
                                <w:sz w:val="40"/>
                                <w:szCs w:val="40"/>
                              </w:rPr>
                              <w:t>June</w:t>
                            </w:r>
                            <w:r w:rsidR="00C178F1">
                              <w:rPr>
                                <w:rFonts w:ascii="Times New Roman" w:hAnsi="Times New Roman" w:cs="Times New Roman"/>
                                <w:b/>
                                <w:sz w:val="40"/>
                                <w:szCs w:val="40"/>
                              </w:rPr>
                              <w:t xml:space="preserve"> 202</w:t>
                            </w:r>
                            <w:r>
                              <w:rPr>
                                <w:rFonts w:ascii="Times New Roman" w:hAnsi="Times New Roman" w:cs="Times New Roman"/>
                                <w:b/>
                                <w:sz w:val="40"/>
                                <w:szCs w:val="40"/>
                              </w:rPr>
                              <w:t>6</w:t>
                            </w:r>
                            <w:r w:rsidR="00154C4F" w:rsidRPr="00DF67B8">
                              <w:rPr>
                                <w:rFonts w:ascii="Times New Roman" w:hAnsi="Times New Roman" w:cs="Times New Roman"/>
                                <w:b/>
                                <w:sz w:val="40"/>
                                <w:szCs w:val="40"/>
                              </w:rPr>
                              <w:t xml:space="preserve"> to </w:t>
                            </w:r>
                            <w:r>
                              <w:rPr>
                                <w:rFonts w:ascii="Times New Roman" w:hAnsi="Times New Roman" w:cs="Times New Roman"/>
                                <w:b/>
                                <w:sz w:val="40"/>
                                <w:szCs w:val="40"/>
                              </w:rPr>
                              <w:t>July</w:t>
                            </w:r>
                            <w:r w:rsidR="00154C4F" w:rsidRPr="00DF67B8">
                              <w:rPr>
                                <w:rFonts w:ascii="Times New Roman" w:hAnsi="Times New Roman" w:cs="Times New Roman"/>
                                <w:b/>
                                <w:sz w:val="40"/>
                                <w:szCs w:val="40"/>
                              </w:rPr>
                              <w:t xml:space="preserve"> 202</w:t>
                            </w:r>
                            <w:r>
                              <w:rPr>
                                <w:rFonts w:ascii="Times New Roman" w:hAnsi="Times New Roman" w:cs="Times New Roman"/>
                                <w:b/>
                                <w:sz w:val="40"/>
                                <w:szCs w:val="40"/>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FD872" id="_x0000_t202" coordsize="21600,21600" o:spt="202" path="m,l,21600r21600,l21600,xe">
                <v:stroke joinstyle="miter"/>
                <v:path gradientshapeok="t" o:connecttype="rect"/>
              </v:shapetype>
              <v:shape id="Text Box 2" o:spid="_x0000_s1026" type="#_x0000_t202" style="position:absolute;margin-left:0;margin-top:37.7pt;width:33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" stroked="f">
                <v:textbox style="mso-fit-shape-to-text:t">
                  <w:txbxContent>
                    <w:p w14:paraId="6CE879F8" w14:textId="1E3E550B" w:rsidR="001A0CE0" w:rsidRPr="00DF67B8" w:rsidRDefault="00DF67B8" w:rsidP="00F436A5">
                      <w:pPr>
                        <w:jc w:val="center"/>
                        <w:rPr>
                          <w:rFonts w:ascii="Times New Roman" w:hAnsi="Times New Roman" w:cs="Times New Roman"/>
                          <w:b/>
                          <w:sz w:val="40"/>
                          <w:szCs w:val="40"/>
                        </w:rPr>
                      </w:pPr>
                      <w:r>
                        <w:rPr>
                          <w:rFonts w:ascii="Times New Roman" w:hAnsi="Times New Roman" w:cs="Times New Roman"/>
                          <w:b/>
                          <w:sz w:val="40"/>
                          <w:szCs w:val="40"/>
                        </w:rPr>
                        <w:t>Accessibility Plan</w:t>
                      </w:r>
                    </w:p>
                    <w:p w14:paraId="170B6DA1" w14:textId="77777777" w:rsidR="004B5560" w:rsidRDefault="004B5560" w:rsidP="00F436A5">
                      <w:pPr>
                        <w:jc w:val="center"/>
                        <w:rPr>
                          <w:rFonts w:ascii="Times New Roman" w:hAnsi="Times New Roman" w:cs="Times New Roman"/>
                          <w:b/>
                          <w:sz w:val="40"/>
                          <w:szCs w:val="40"/>
                        </w:rPr>
                      </w:pPr>
                      <w:r>
                        <w:rPr>
                          <w:rFonts w:ascii="Times New Roman" w:hAnsi="Times New Roman" w:cs="Times New Roman"/>
                          <w:b/>
                          <w:sz w:val="40"/>
                          <w:szCs w:val="40"/>
                        </w:rPr>
                        <w:t>And Feedback Process</w:t>
                      </w:r>
                    </w:p>
                    <w:p w14:paraId="28E88894" w14:textId="6BADB76E" w:rsidR="007D46F6" w:rsidRPr="00DF67B8" w:rsidRDefault="007D46F6" w:rsidP="006A5A6F">
                      <w:pPr>
                        <w:jc w:val="center"/>
                        <w:rPr>
                          <w:rFonts w:ascii="Times New Roman" w:hAnsi="Times New Roman" w:cs="Times New Roman"/>
                          <w:b/>
                          <w:sz w:val="40"/>
                          <w:szCs w:val="40"/>
                        </w:rPr>
                      </w:pPr>
                      <w:r>
                        <w:rPr>
                          <w:rFonts w:ascii="Times New Roman" w:hAnsi="Times New Roman" w:cs="Times New Roman"/>
                          <w:b/>
                          <w:sz w:val="40"/>
                          <w:szCs w:val="40"/>
                        </w:rPr>
                        <w:t>June</w:t>
                      </w:r>
                      <w:r w:rsidR="00C178F1">
                        <w:rPr>
                          <w:rFonts w:ascii="Times New Roman" w:hAnsi="Times New Roman" w:cs="Times New Roman"/>
                          <w:b/>
                          <w:sz w:val="40"/>
                          <w:szCs w:val="40"/>
                        </w:rPr>
                        <w:t xml:space="preserve"> 202</w:t>
                      </w:r>
                      <w:r>
                        <w:rPr>
                          <w:rFonts w:ascii="Times New Roman" w:hAnsi="Times New Roman" w:cs="Times New Roman"/>
                          <w:b/>
                          <w:sz w:val="40"/>
                          <w:szCs w:val="40"/>
                        </w:rPr>
                        <w:t>6</w:t>
                      </w:r>
                      <w:r w:rsidR="00154C4F" w:rsidRPr="00DF67B8">
                        <w:rPr>
                          <w:rFonts w:ascii="Times New Roman" w:hAnsi="Times New Roman" w:cs="Times New Roman"/>
                          <w:b/>
                          <w:sz w:val="40"/>
                          <w:szCs w:val="40"/>
                        </w:rPr>
                        <w:t xml:space="preserve"> to </w:t>
                      </w:r>
                      <w:r>
                        <w:rPr>
                          <w:rFonts w:ascii="Times New Roman" w:hAnsi="Times New Roman" w:cs="Times New Roman"/>
                          <w:b/>
                          <w:sz w:val="40"/>
                          <w:szCs w:val="40"/>
                        </w:rPr>
                        <w:t>July</w:t>
                      </w:r>
                      <w:r w:rsidR="00154C4F" w:rsidRPr="00DF67B8">
                        <w:rPr>
                          <w:rFonts w:ascii="Times New Roman" w:hAnsi="Times New Roman" w:cs="Times New Roman"/>
                          <w:b/>
                          <w:sz w:val="40"/>
                          <w:szCs w:val="40"/>
                        </w:rPr>
                        <w:t xml:space="preserve"> 202</w:t>
                      </w:r>
                      <w:r>
                        <w:rPr>
                          <w:rFonts w:ascii="Times New Roman" w:hAnsi="Times New Roman" w:cs="Times New Roman"/>
                          <w:b/>
                          <w:sz w:val="40"/>
                          <w:szCs w:val="40"/>
                        </w:rPr>
                        <w:t>9</w:t>
                      </w:r>
                    </w:p>
                  </w:txbxContent>
                </v:textbox>
                <w10:wrap type="square" anchorx="margin"/>
              </v:shape>
            </w:pict>
          </mc:Fallback>
        </mc:AlternateContent>
      </w:r>
      <w:r w:rsidRPr="008A1E7A">
        <w:rPr>
          <w:rFonts w:cstheme="minorHAnsi"/>
          <w:i/>
          <w:iCs/>
          <w:color w:val="7030A0"/>
          <w:sz w:val="24"/>
          <w:szCs w:val="24"/>
        </w:rPr>
        <w:br w:type="page"/>
      </w:r>
    </w:p>
    <w:p w14:paraId="21E93184" w14:textId="77777777" w:rsidR="00025AAD" w:rsidRDefault="00025AAD" w:rsidP="00EA6807">
      <w:pPr>
        <w:rPr>
          <w:rFonts w:cstheme="minorHAnsi"/>
          <w:i/>
          <w:iCs/>
          <w:color w:val="7030A0"/>
          <w:sz w:val="24"/>
          <w:szCs w:val="24"/>
        </w:rPr>
      </w:pPr>
    </w:p>
    <w:p w14:paraId="17E098E8" w14:textId="20B0B63E" w:rsidR="00FA160B" w:rsidRPr="008A1E7A" w:rsidRDefault="00FA160B" w:rsidP="00EA6807">
      <w:pPr>
        <w:rPr>
          <w:rFonts w:cstheme="minorHAnsi"/>
          <w:i/>
          <w:iCs/>
          <w:color w:val="7030A0"/>
          <w:sz w:val="24"/>
          <w:szCs w:val="24"/>
        </w:rPr>
        <w:sectPr w:rsidR="00FA160B" w:rsidRPr="008A1E7A" w:rsidSect="00EA6807">
          <w:headerReference w:type="default" r:id="rId10"/>
          <w:type w:val="continuous"/>
          <w:pgSz w:w="12240" w:h="15840"/>
          <w:pgMar w:top="1440" w:right="1440" w:bottom="1440" w:left="1440" w:header="708" w:footer="708" w:gutter="0"/>
          <w:cols w:space="708"/>
          <w:docGrid w:linePitch="360"/>
        </w:sectPr>
      </w:pPr>
    </w:p>
    <w:sdt>
      <w:sdtPr>
        <w:rPr>
          <w:rFonts w:asciiTheme="minorHAnsi" w:eastAsiaTheme="minorHAnsi" w:hAnsiTheme="minorHAnsi" w:cstheme="minorBidi"/>
          <w:color w:val="auto"/>
          <w:kern w:val="2"/>
          <w:sz w:val="22"/>
          <w:szCs w:val="22"/>
          <w:lang w:val="en-CA"/>
          <w14:ligatures w14:val="standardContextual"/>
        </w:rPr>
        <w:id w:val="420381765"/>
        <w:docPartObj>
          <w:docPartGallery w:val="Table of Contents"/>
          <w:docPartUnique/>
        </w:docPartObj>
      </w:sdtPr>
      <w:sdtEndPr>
        <w:rPr>
          <w:b/>
          <w:bCs/>
          <w:noProof/>
        </w:rPr>
      </w:sdtEndPr>
      <w:sdtContent>
        <w:p w14:paraId="4F041D05" w14:textId="0F77E0F6" w:rsidR="00E649F1" w:rsidRPr="00FA160B" w:rsidRDefault="00E649F1">
          <w:pPr>
            <w:pStyle w:val="TOCHeading"/>
            <w:rPr>
              <w:rFonts w:asciiTheme="minorHAnsi" w:eastAsiaTheme="minorHAnsi" w:hAnsiTheme="minorHAnsi" w:cstheme="minorBidi"/>
              <w:color w:val="auto"/>
              <w:kern w:val="2"/>
              <w:sz w:val="22"/>
              <w:szCs w:val="22"/>
              <w:lang w:val="en-CA"/>
              <w14:ligatures w14:val="standardContextual"/>
            </w:rPr>
          </w:pPr>
          <w:r>
            <w:t>Contents</w:t>
          </w:r>
        </w:p>
        <w:p w14:paraId="74CB1237" w14:textId="527113BB" w:rsidR="007B6B18" w:rsidRDefault="00E649F1">
          <w:pPr>
            <w:pStyle w:val="TOC1"/>
            <w:tabs>
              <w:tab w:val="right" w:leader="dot" w:pos="9350"/>
            </w:tabs>
            <w:rPr>
              <w:rFonts w:eastAsiaTheme="minorEastAsia"/>
              <w:noProof/>
              <w:sz w:val="24"/>
              <w:szCs w:val="24"/>
              <w:lang w:eastAsia="en-CA"/>
            </w:rPr>
          </w:pPr>
          <w:r>
            <w:fldChar w:fldCharType="begin"/>
          </w:r>
          <w:r>
            <w:instrText xml:space="preserve"> TOC \o "1-3" \h \z \u </w:instrText>
          </w:r>
          <w:r>
            <w:fldChar w:fldCharType="separate"/>
          </w:r>
          <w:hyperlink w:anchor="_Toc231153241" w:history="1">
            <w:r w:rsidR="007B6B18" w:rsidRPr="00405A4A">
              <w:rPr>
                <w:rStyle w:val="Hyperlink"/>
                <w:noProof/>
              </w:rPr>
              <w:t>Amendment and Distribution Control</w:t>
            </w:r>
            <w:r w:rsidR="007B6B18">
              <w:rPr>
                <w:noProof/>
                <w:webHidden/>
              </w:rPr>
              <w:tab/>
            </w:r>
            <w:r w:rsidR="007B6B18">
              <w:rPr>
                <w:noProof/>
                <w:webHidden/>
              </w:rPr>
              <w:fldChar w:fldCharType="begin"/>
            </w:r>
            <w:r w:rsidR="007B6B18">
              <w:rPr>
                <w:noProof/>
                <w:webHidden/>
              </w:rPr>
              <w:instrText xml:space="preserve"> PAGEREF _Toc231153241 \h </w:instrText>
            </w:r>
            <w:r w:rsidR="007B6B18">
              <w:rPr>
                <w:noProof/>
                <w:webHidden/>
              </w:rPr>
            </w:r>
            <w:r w:rsidR="007B6B18">
              <w:rPr>
                <w:noProof/>
                <w:webHidden/>
              </w:rPr>
              <w:fldChar w:fldCharType="separate"/>
            </w:r>
            <w:r w:rsidR="007B6B18">
              <w:rPr>
                <w:noProof/>
                <w:webHidden/>
              </w:rPr>
              <w:t>5</w:t>
            </w:r>
            <w:r w:rsidR="007B6B18">
              <w:rPr>
                <w:noProof/>
                <w:webHidden/>
              </w:rPr>
              <w:fldChar w:fldCharType="end"/>
            </w:r>
          </w:hyperlink>
        </w:p>
        <w:p w14:paraId="2D86CD81" w14:textId="6FB26BA8" w:rsidR="007B6B18" w:rsidRDefault="007B6B18">
          <w:pPr>
            <w:pStyle w:val="TOC2"/>
            <w:tabs>
              <w:tab w:val="right" w:leader="dot" w:pos="9350"/>
            </w:tabs>
            <w:rPr>
              <w:rFonts w:eastAsiaTheme="minorEastAsia"/>
              <w:noProof/>
              <w:sz w:val="24"/>
              <w:szCs w:val="24"/>
              <w:lang w:eastAsia="en-CA"/>
            </w:rPr>
          </w:pPr>
          <w:hyperlink w:anchor="_Toc231153242" w:history="1">
            <w:r w:rsidRPr="00405A4A">
              <w:rPr>
                <w:rStyle w:val="Hyperlink"/>
                <w:noProof/>
              </w:rPr>
              <w:t>0.1 Amendment Control</w:t>
            </w:r>
            <w:r>
              <w:rPr>
                <w:noProof/>
                <w:webHidden/>
              </w:rPr>
              <w:tab/>
            </w:r>
            <w:r>
              <w:rPr>
                <w:noProof/>
                <w:webHidden/>
              </w:rPr>
              <w:fldChar w:fldCharType="begin"/>
            </w:r>
            <w:r>
              <w:rPr>
                <w:noProof/>
                <w:webHidden/>
              </w:rPr>
              <w:instrText xml:space="preserve"> PAGEREF _Toc231153242 \h </w:instrText>
            </w:r>
            <w:r>
              <w:rPr>
                <w:noProof/>
                <w:webHidden/>
              </w:rPr>
            </w:r>
            <w:r>
              <w:rPr>
                <w:noProof/>
                <w:webHidden/>
              </w:rPr>
              <w:fldChar w:fldCharType="separate"/>
            </w:r>
            <w:r>
              <w:rPr>
                <w:noProof/>
                <w:webHidden/>
              </w:rPr>
              <w:t>5</w:t>
            </w:r>
            <w:r>
              <w:rPr>
                <w:noProof/>
                <w:webHidden/>
              </w:rPr>
              <w:fldChar w:fldCharType="end"/>
            </w:r>
          </w:hyperlink>
        </w:p>
        <w:p w14:paraId="27869BB7" w14:textId="60952F8D" w:rsidR="007B6B18" w:rsidRDefault="007B6B18">
          <w:pPr>
            <w:pStyle w:val="TOC2"/>
            <w:tabs>
              <w:tab w:val="right" w:leader="dot" w:pos="9350"/>
            </w:tabs>
            <w:rPr>
              <w:rFonts w:eastAsiaTheme="minorEastAsia"/>
              <w:noProof/>
              <w:sz w:val="24"/>
              <w:szCs w:val="24"/>
              <w:lang w:eastAsia="en-CA"/>
            </w:rPr>
          </w:pPr>
          <w:hyperlink w:anchor="_Toc231153243" w:history="1">
            <w:r w:rsidRPr="00405A4A">
              <w:rPr>
                <w:rStyle w:val="Hyperlink"/>
                <w:noProof/>
              </w:rPr>
              <w:t>0.2 Distribution Control</w:t>
            </w:r>
            <w:r>
              <w:rPr>
                <w:noProof/>
                <w:webHidden/>
              </w:rPr>
              <w:tab/>
            </w:r>
            <w:r>
              <w:rPr>
                <w:noProof/>
                <w:webHidden/>
              </w:rPr>
              <w:fldChar w:fldCharType="begin"/>
            </w:r>
            <w:r>
              <w:rPr>
                <w:noProof/>
                <w:webHidden/>
              </w:rPr>
              <w:instrText xml:space="preserve"> PAGEREF _Toc231153243 \h </w:instrText>
            </w:r>
            <w:r>
              <w:rPr>
                <w:noProof/>
                <w:webHidden/>
              </w:rPr>
            </w:r>
            <w:r>
              <w:rPr>
                <w:noProof/>
                <w:webHidden/>
              </w:rPr>
              <w:fldChar w:fldCharType="separate"/>
            </w:r>
            <w:r>
              <w:rPr>
                <w:noProof/>
                <w:webHidden/>
              </w:rPr>
              <w:t>5</w:t>
            </w:r>
            <w:r>
              <w:rPr>
                <w:noProof/>
                <w:webHidden/>
              </w:rPr>
              <w:fldChar w:fldCharType="end"/>
            </w:r>
          </w:hyperlink>
        </w:p>
        <w:p w14:paraId="72108AC0" w14:textId="0B41F034" w:rsidR="007B6B18" w:rsidRDefault="007B6B18">
          <w:pPr>
            <w:pStyle w:val="TOC1"/>
            <w:tabs>
              <w:tab w:val="right" w:leader="dot" w:pos="9350"/>
            </w:tabs>
            <w:rPr>
              <w:rFonts w:eastAsiaTheme="minorEastAsia"/>
              <w:noProof/>
              <w:sz w:val="24"/>
              <w:szCs w:val="24"/>
              <w:lang w:eastAsia="en-CA"/>
            </w:rPr>
          </w:pPr>
          <w:hyperlink w:anchor="_Toc231153244" w:history="1">
            <w:r w:rsidRPr="00405A4A">
              <w:rPr>
                <w:rStyle w:val="Hyperlink"/>
                <w:noProof/>
                <w:lang w:val="en-US"/>
              </w:rPr>
              <w:t>1.0 General</w:t>
            </w:r>
            <w:r>
              <w:rPr>
                <w:noProof/>
                <w:webHidden/>
              </w:rPr>
              <w:tab/>
            </w:r>
            <w:r>
              <w:rPr>
                <w:noProof/>
                <w:webHidden/>
              </w:rPr>
              <w:fldChar w:fldCharType="begin"/>
            </w:r>
            <w:r>
              <w:rPr>
                <w:noProof/>
                <w:webHidden/>
              </w:rPr>
              <w:instrText xml:space="preserve"> PAGEREF _Toc231153244 \h </w:instrText>
            </w:r>
            <w:r>
              <w:rPr>
                <w:noProof/>
                <w:webHidden/>
              </w:rPr>
            </w:r>
            <w:r>
              <w:rPr>
                <w:noProof/>
                <w:webHidden/>
              </w:rPr>
              <w:fldChar w:fldCharType="separate"/>
            </w:r>
            <w:r>
              <w:rPr>
                <w:noProof/>
                <w:webHidden/>
              </w:rPr>
              <w:t>7</w:t>
            </w:r>
            <w:r>
              <w:rPr>
                <w:noProof/>
                <w:webHidden/>
              </w:rPr>
              <w:fldChar w:fldCharType="end"/>
            </w:r>
          </w:hyperlink>
        </w:p>
        <w:p w14:paraId="7FA7EEB1" w14:textId="129D6DA8" w:rsidR="007B6B18" w:rsidRDefault="007B6B18">
          <w:pPr>
            <w:pStyle w:val="TOC2"/>
            <w:tabs>
              <w:tab w:val="right" w:leader="dot" w:pos="9350"/>
            </w:tabs>
            <w:rPr>
              <w:rFonts w:eastAsiaTheme="minorEastAsia"/>
              <w:noProof/>
              <w:sz w:val="24"/>
              <w:szCs w:val="24"/>
              <w:lang w:eastAsia="en-CA"/>
            </w:rPr>
          </w:pPr>
          <w:hyperlink w:anchor="_Toc231153245" w:history="1">
            <w:r w:rsidRPr="00405A4A">
              <w:rPr>
                <w:rStyle w:val="Hyperlink"/>
                <w:noProof/>
                <w:lang w:val="en-US"/>
              </w:rPr>
              <w:t>1.1 Purpose</w:t>
            </w:r>
            <w:r>
              <w:rPr>
                <w:noProof/>
                <w:webHidden/>
              </w:rPr>
              <w:tab/>
            </w:r>
            <w:r>
              <w:rPr>
                <w:noProof/>
                <w:webHidden/>
              </w:rPr>
              <w:fldChar w:fldCharType="begin"/>
            </w:r>
            <w:r>
              <w:rPr>
                <w:noProof/>
                <w:webHidden/>
              </w:rPr>
              <w:instrText xml:space="preserve"> PAGEREF _Toc231153245 \h </w:instrText>
            </w:r>
            <w:r>
              <w:rPr>
                <w:noProof/>
                <w:webHidden/>
              </w:rPr>
            </w:r>
            <w:r>
              <w:rPr>
                <w:noProof/>
                <w:webHidden/>
              </w:rPr>
              <w:fldChar w:fldCharType="separate"/>
            </w:r>
            <w:r>
              <w:rPr>
                <w:noProof/>
                <w:webHidden/>
              </w:rPr>
              <w:t>7</w:t>
            </w:r>
            <w:r>
              <w:rPr>
                <w:noProof/>
                <w:webHidden/>
              </w:rPr>
              <w:fldChar w:fldCharType="end"/>
            </w:r>
          </w:hyperlink>
        </w:p>
        <w:p w14:paraId="687D01BF" w14:textId="44721CA7" w:rsidR="007B6B18" w:rsidRDefault="007B6B18">
          <w:pPr>
            <w:pStyle w:val="TOC2"/>
            <w:tabs>
              <w:tab w:val="right" w:leader="dot" w:pos="9350"/>
            </w:tabs>
            <w:rPr>
              <w:rFonts w:eastAsiaTheme="minorEastAsia"/>
              <w:noProof/>
              <w:sz w:val="24"/>
              <w:szCs w:val="24"/>
              <w:lang w:eastAsia="en-CA"/>
            </w:rPr>
          </w:pPr>
          <w:hyperlink w:anchor="_Toc231153246" w:history="1">
            <w:r w:rsidRPr="00405A4A">
              <w:rPr>
                <w:rStyle w:val="Hyperlink"/>
                <w:noProof/>
                <w:lang w:val="en-US"/>
              </w:rPr>
              <w:t>1.2 Accessibility Contact</w:t>
            </w:r>
            <w:r>
              <w:rPr>
                <w:noProof/>
                <w:webHidden/>
              </w:rPr>
              <w:tab/>
            </w:r>
            <w:r>
              <w:rPr>
                <w:noProof/>
                <w:webHidden/>
              </w:rPr>
              <w:fldChar w:fldCharType="begin"/>
            </w:r>
            <w:r>
              <w:rPr>
                <w:noProof/>
                <w:webHidden/>
              </w:rPr>
              <w:instrText xml:space="preserve"> PAGEREF _Toc231153246 \h </w:instrText>
            </w:r>
            <w:r>
              <w:rPr>
                <w:noProof/>
                <w:webHidden/>
              </w:rPr>
            </w:r>
            <w:r>
              <w:rPr>
                <w:noProof/>
                <w:webHidden/>
              </w:rPr>
              <w:fldChar w:fldCharType="separate"/>
            </w:r>
            <w:r>
              <w:rPr>
                <w:noProof/>
                <w:webHidden/>
              </w:rPr>
              <w:t>8</w:t>
            </w:r>
            <w:r>
              <w:rPr>
                <w:noProof/>
                <w:webHidden/>
              </w:rPr>
              <w:fldChar w:fldCharType="end"/>
            </w:r>
          </w:hyperlink>
        </w:p>
        <w:p w14:paraId="1EB8E98F" w14:textId="77B16588" w:rsidR="007B6B18" w:rsidRDefault="007B6B18">
          <w:pPr>
            <w:pStyle w:val="TOC2"/>
            <w:tabs>
              <w:tab w:val="right" w:leader="dot" w:pos="9350"/>
            </w:tabs>
            <w:rPr>
              <w:rFonts w:eastAsiaTheme="minorEastAsia"/>
              <w:noProof/>
              <w:sz w:val="24"/>
              <w:szCs w:val="24"/>
              <w:lang w:eastAsia="en-CA"/>
            </w:rPr>
          </w:pPr>
          <w:hyperlink w:anchor="_Toc231153247" w:history="1">
            <w:r w:rsidRPr="00405A4A">
              <w:rPr>
                <w:rStyle w:val="Hyperlink"/>
                <w:noProof/>
                <w:lang w:val="en-US"/>
              </w:rPr>
              <w:t>1.3 Feedback Process</w:t>
            </w:r>
            <w:r>
              <w:rPr>
                <w:noProof/>
                <w:webHidden/>
              </w:rPr>
              <w:tab/>
            </w:r>
            <w:r>
              <w:rPr>
                <w:noProof/>
                <w:webHidden/>
              </w:rPr>
              <w:fldChar w:fldCharType="begin"/>
            </w:r>
            <w:r>
              <w:rPr>
                <w:noProof/>
                <w:webHidden/>
              </w:rPr>
              <w:instrText xml:space="preserve"> PAGEREF _Toc231153247 \h </w:instrText>
            </w:r>
            <w:r>
              <w:rPr>
                <w:noProof/>
                <w:webHidden/>
              </w:rPr>
            </w:r>
            <w:r>
              <w:rPr>
                <w:noProof/>
                <w:webHidden/>
              </w:rPr>
              <w:fldChar w:fldCharType="separate"/>
            </w:r>
            <w:r>
              <w:rPr>
                <w:noProof/>
                <w:webHidden/>
              </w:rPr>
              <w:t>8</w:t>
            </w:r>
            <w:r>
              <w:rPr>
                <w:noProof/>
                <w:webHidden/>
              </w:rPr>
              <w:fldChar w:fldCharType="end"/>
            </w:r>
          </w:hyperlink>
        </w:p>
        <w:p w14:paraId="36E4DF61" w14:textId="38A32F7D" w:rsidR="007B6B18" w:rsidRDefault="007B6B18">
          <w:pPr>
            <w:pStyle w:val="TOC2"/>
            <w:tabs>
              <w:tab w:val="right" w:leader="dot" w:pos="9350"/>
            </w:tabs>
            <w:rPr>
              <w:rFonts w:eastAsiaTheme="minorEastAsia"/>
              <w:noProof/>
              <w:sz w:val="24"/>
              <w:szCs w:val="24"/>
              <w:lang w:eastAsia="en-CA"/>
            </w:rPr>
          </w:pPr>
          <w:hyperlink w:anchor="_Toc231153248" w:history="1">
            <w:r w:rsidRPr="00405A4A">
              <w:rPr>
                <w:rStyle w:val="Hyperlink"/>
                <w:noProof/>
                <w:lang w:val="en-US"/>
              </w:rPr>
              <w:t>1.4 Definitions</w:t>
            </w:r>
            <w:r>
              <w:rPr>
                <w:noProof/>
                <w:webHidden/>
              </w:rPr>
              <w:tab/>
            </w:r>
            <w:r>
              <w:rPr>
                <w:noProof/>
                <w:webHidden/>
              </w:rPr>
              <w:fldChar w:fldCharType="begin"/>
            </w:r>
            <w:r>
              <w:rPr>
                <w:noProof/>
                <w:webHidden/>
              </w:rPr>
              <w:instrText xml:space="preserve"> PAGEREF _Toc231153248 \h </w:instrText>
            </w:r>
            <w:r>
              <w:rPr>
                <w:noProof/>
                <w:webHidden/>
              </w:rPr>
            </w:r>
            <w:r>
              <w:rPr>
                <w:noProof/>
                <w:webHidden/>
              </w:rPr>
              <w:fldChar w:fldCharType="separate"/>
            </w:r>
            <w:r>
              <w:rPr>
                <w:noProof/>
                <w:webHidden/>
              </w:rPr>
              <w:t>10</w:t>
            </w:r>
            <w:r>
              <w:rPr>
                <w:noProof/>
                <w:webHidden/>
              </w:rPr>
              <w:fldChar w:fldCharType="end"/>
            </w:r>
          </w:hyperlink>
        </w:p>
        <w:p w14:paraId="055A4A35" w14:textId="253916B0" w:rsidR="007B6B18" w:rsidRDefault="007B6B18">
          <w:pPr>
            <w:pStyle w:val="TOC2"/>
            <w:tabs>
              <w:tab w:val="right" w:leader="dot" w:pos="9350"/>
            </w:tabs>
            <w:rPr>
              <w:rFonts w:eastAsiaTheme="minorEastAsia"/>
              <w:noProof/>
              <w:sz w:val="24"/>
              <w:szCs w:val="24"/>
              <w:lang w:eastAsia="en-CA"/>
            </w:rPr>
          </w:pPr>
          <w:hyperlink w:anchor="_Toc231153249" w:history="1">
            <w:r w:rsidRPr="00405A4A">
              <w:rPr>
                <w:rStyle w:val="Hyperlink"/>
                <w:noProof/>
                <w:lang w:val="en-US"/>
              </w:rPr>
              <w:t>1.5 Applicable legislation and codes of practice</w:t>
            </w:r>
            <w:r>
              <w:rPr>
                <w:noProof/>
                <w:webHidden/>
              </w:rPr>
              <w:tab/>
            </w:r>
            <w:r>
              <w:rPr>
                <w:noProof/>
                <w:webHidden/>
              </w:rPr>
              <w:fldChar w:fldCharType="begin"/>
            </w:r>
            <w:r>
              <w:rPr>
                <w:noProof/>
                <w:webHidden/>
              </w:rPr>
              <w:instrText xml:space="preserve"> PAGEREF _Toc231153249 \h </w:instrText>
            </w:r>
            <w:r>
              <w:rPr>
                <w:noProof/>
                <w:webHidden/>
              </w:rPr>
            </w:r>
            <w:r>
              <w:rPr>
                <w:noProof/>
                <w:webHidden/>
              </w:rPr>
              <w:fldChar w:fldCharType="separate"/>
            </w:r>
            <w:r>
              <w:rPr>
                <w:noProof/>
                <w:webHidden/>
              </w:rPr>
              <w:t>10</w:t>
            </w:r>
            <w:r>
              <w:rPr>
                <w:noProof/>
                <w:webHidden/>
              </w:rPr>
              <w:fldChar w:fldCharType="end"/>
            </w:r>
          </w:hyperlink>
        </w:p>
        <w:p w14:paraId="73DD8F0B" w14:textId="103C09A5" w:rsidR="007B6B18" w:rsidRDefault="007B6B18">
          <w:pPr>
            <w:pStyle w:val="TOC1"/>
            <w:tabs>
              <w:tab w:val="right" w:leader="dot" w:pos="9350"/>
            </w:tabs>
            <w:rPr>
              <w:rFonts w:eastAsiaTheme="minorEastAsia"/>
              <w:noProof/>
              <w:sz w:val="24"/>
              <w:szCs w:val="24"/>
              <w:lang w:eastAsia="en-CA"/>
            </w:rPr>
          </w:pPr>
          <w:hyperlink w:anchor="_Toc231153250" w:history="1">
            <w:r w:rsidRPr="00405A4A">
              <w:rPr>
                <w:rStyle w:val="Hyperlink"/>
                <w:noProof/>
                <w:lang w:val="en-US"/>
              </w:rPr>
              <w:t xml:space="preserve">2.0 </w:t>
            </w:r>
            <w:r w:rsidRPr="00405A4A">
              <w:rPr>
                <w:rStyle w:val="Hyperlink"/>
                <w:noProof/>
              </w:rPr>
              <w:t>Employment</w:t>
            </w:r>
            <w:r>
              <w:rPr>
                <w:noProof/>
                <w:webHidden/>
              </w:rPr>
              <w:tab/>
            </w:r>
            <w:r>
              <w:rPr>
                <w:noProof/>
                <w:webHidden/>
              </w:rPr>
              <w:fldChar w:fldCharType="begin"/>
            </w:r>
            <w:r>
              <w:rPr>
                <w:noProof/>
                <w:webHidden/>
              </w:rPr>
              <w:instrText xml:space="preserve"> PAGEREF _Toc231153250 \h </w:instrText>
            </w:r>
            <w:r>
              <w:rPr>
                <w:noProof/>
                <w:webHidden/>
              </w:rPr>
            </w:r>
            <w:r>
              <w:rPr>
                <w:noProof/>
                <w:webHidden/>
              </w:rPr>
              <w:fldChar w:fldCharType="separate"/>
            </w:r>
            <w:r>
              <w:rPr>
                <w:noProof/>
                <w:webHidden/>
              </w:rPr>
              <w:t>11</w:t>
            </w:r>
            <w:r>
              <w:rPr>
                <w:noProof/>
                <w:webHidden/>
              </w:rPr>
              <w:fldChar w:fldCharType="end"/>
            </w:r>
          </w:hyperlink>
        </w:p>
        <w:p w14:paraId="15C59741" w14:textId="512F6793" w:rsidR="007B6B18" w:rsidRDefault="007B6B18">
          <w:pPr>
            <w:pStyle w:val="TOC2"/>
            <w:tabs>
              <w:tab w:val="right" w:leader="dot" w:pos="9350"/>
            </w:tabs>
            <w:rPr>
              <w:rFonts w:eastAsiaTheme="minorEastAsia"/>
              <w:noProof/>
              <w:sz w:val="24"/>
              <w:szCs w:val="24"/>
              <w:lang w:eastAsia="en-CA"/>
            </w:rPr>
          </w:pPr>
          <w:hyperlink w:anchor="_Toc231153251" w:history="1">
            <w:r w:rsidRPr="00405A4A">
              <w:rPr>
                <w:rStyle w:val="Hyperlink"/>
                <w:noProof/>
                <w:lang w:val="en-US"/>
              </w:rPr>
              <w:t>2.1 Recruitment</w:t>
            </w:r>
            <w:r>
              <w:rPr>
                <w:noProof/>
                <w:webHidden/>
              </w:rPr>
              <w:tab/>
            </w:r>
            <w:r>
              <w:rPr>
                <w:noProof/>
                <w:webHidden/>
              </w:rPr>
              <w:fldChar w:fldCharType="begin"/>
            </w:r>
            <w:r>
              <w:rPr>
                <w:noProof/>
                <w:webHidden/>
              </w:rPr>
              <w:instrText xml:space="preserve"> PAGEREF _Toc231153251 \h </w:instrText>
            </w:r>
            <w:r>
              <w:rPr>
                <w:noProof/>
                <w:webHidden/>
              </w:rPr>
            </w:r>
            <w:r>
              <w:rPr>
                <w:noProof/>
                <w:webHidden/>
              </w:rPr>
              <w:fldChar w:fldCharType="separate"/>
            </w:r>
            <w:r>
              <w:rPr>
                <w:noProof/>
                <w:webHidden/>
              </w:rPr>
              <w:t>11</w:t>
            </w:r>
            <w:r>
              <w:rPr>
                <w:noProof/>
                <w:webHidden/>
              </w:rPr>
              <w:fldChar w:fldCharType="end"/>
            </w:r>
          </w:hyperlink>
        </w:p>
        <w:p w14:paraId="58484EA3" w14:textId="39FD7D1C" w:rsidR="007B6B18" w:rsidRDefault="007B6B18">
          <w:pPr>
            <w:pStyle w:val="TOC2"/>
            <w:tabs>
              <w:tab w:val="right" w:leader="dot" w:pos="9350"/>
            </w:tabs>
            <w:rPr>
              <w:rFonts w:eastAsiaTheme="minorEastAsia"/>
              <w:noProof/>
              <w:sz w:val="24"/>
              <w:szCs w:val="24"/>
              <w:lang w:eastAsia="en-CA"/>
            </w:rPr>
          </w:pPr>
          <w:hyperlink w:anchor="_Toc231153252" w:history="1">
            <w:r w:rsidRPr="00405A4A">
              <w:rPr>
                <w:rStyle w:val="Hyperlink"/>
                <w:noProof/>
                <w:lang w:val="en-US"/>
              </w:rPr>
              <w:t>2.2 Training</w:t>
            </w:r>
            <w:r>
              <w:rPr>
                <w:noProof/>
                <w:webHidden/>
              </w:rPr>
              <w:tab/>
            </w:r>
            <w:r>
              <w:rPr>
                <w:noProof/>
                <w:webHidden/>
              </w:rPr>
              <w:fldChar w:fldCharType="begin"/>
            </w:r>
            <w:r>
              <w:rPr>
                <w:noProof/>
                <w:webHidden/>
              </w:rPr>
              <w:instrText xml:space="preserve"> PAGEREF _Toc231153252 \h </w:instrText>
            </w:r>
            <w:r>
              <w:rPr>
                <w:noProof/>
                <w:webHidden/>
              </w:rPr>
            </w:r>
            <w:r>
              <w:rPr>
                <w:noProof/>
                <w:webHidden/>
              </w:rPr>
              <w:fldChar w:fldCharType="separate"/>
            </w:r>
            <w:r>
              <w:rPr>
                <w:noProof/>
                <w:webHidden/>
              </w:rPr>
              <w:t>11</w:t>
            </w:r>
            <w:r>
              <w:rPr>
                <w:noProof/>
                <w:webHidden/>
              </w:rPr>
              <w:fldChar w:fldCharType="end"/>
            </w:r>
          </w:hyperlink>
        </w:p>
        <w:p w14:paraId="68FD9BA1" w14:textId="68BE411B" w:rsidR="007B6B18" w:rsidRDefault="007B6B18">
          <w:pPr>
            <w:pStyle w:val="TOC2"/>
            <w:tabs>
              <w:tab w:val="right" w:leader="dot" w:pos="9350"/>
            </w:tabs>
            <w:rPr>
              <w:rFonts w:eastAsiaTheme="minorEastAsia"/>
              <w:noProof/>
              <w:sz w:val="24"/>
              <w:szCs w:val="24"/>
              <w:lang w:eastAsia="en-CA"/>
            </w:rPr>
          </w:pPr>
          <w:hyperlink w:anchor="_Toc231153253" w:history="1">
            <w:r w:rsidRPr="00405A4A">
              <w:rPr>
                <w:rStyle w:val="Hyperlink"/>
                <w:noProof/>
                <w:lang w:val="en-US"/>
              </w:rPr>
              <w:t>2.3 Quality Assurance</w:t>
            </w:r>
            <w:r>
              <w:rPr>
                <w:noProof/>
                <w:webHidden/>
              </w:rPr>
              <w:tab/>
            </w:r>
            <w:r>
              <w:rPr>
                <w:noProof/>
                <w:webHidden/>
              </w:rPr>
              <w:fldChar w:fldCharType="begin"/>
            </w:r>
            <w:r>
              <w:rPr>
                <w:noProof/>
                <w:webHidden/>
              </w:rPr>
              <w:instrText xml:space="preserve"> PAGEREF _Toc231153253 \h </w:instrText>
            </w:r>
            <w:r>
              <w:rPr>
                <w:noProof/>
                <w:webHidden/>
              </w:rPr>
            </w:r>
            <w:r>
              <w:rPr>
                <w:noProof/>
                <w:webHidden/>
              </w:rPr>
              <w:fldChar w:fldCharType="separate"/>
            </w:r>
            <w:r>
              <w:rPr>
                <w:noProof/>
                <w:webHidden/>
              </w:rPr>
              <w:t>13</w:t>
            </w:r>
            <w:r>
              <w:rPr>
                <w:noProof/>
                <w:webHidden/>
              </w:rPr>
              <w:fldChar w:fldCharType="end"/>
            </w:r>
          </w:hyperlink>
        </w:p>
        <w:p w14:paraId="64485637" w14:textId="255723F6" w:rsidR="007B6B18" w:rsidRDefault="007B6B18">
          <w:pPr>
            <w:pStyle w:val="TOC1"/>
            <w:tabs>
              <w:tab w:val="right" w:leader="dot" w:pos="9350"/>
            </w:tabs>
            <w:rPr>
              <w:rFonts w:eastAsiaTheme="minorEastAsia"/>
              <w:noProof/>
              <w:sz w:val="24"/>
              <w:szCs w:val="24"/>
              <w:lang w:eastAsia="en-CA"/>
            </w:rPr>
          </w:pPr>
          <w:hyperlink w:anchor="_Toc231153254" w:history="1">
            <w:r w:rsidRPr="00405A4A">
              <w:rPr>
                <w:rStyle w:val="Hyperlink"/>
                <w:noProof/>
              </w:rPr>
              <w:t>3.0 The Built Environment</w:t>
            </w:r>
            <w:r>
              <w:rPr>
                <w:noProof/>
                <w:webHidden/>
              </w:rPr>
              <w:tab/>
            </w:r>
            <w:r>
              <w:rPr>
                <w:noProof/>
                <w:webHidden/>
              </w:rPr>
              <w:fldChar w:fldCharType="begin"/>
            </w:r>
            <w:r>
              <w:rPr>
                <w:noProof/>
                <w:webHidden/>
              </w:rPr>
              <w:instrText xml:space="preserve"> PAGEREF _Toc231153254 \h </w:instrText>
            </w:r>
            <w:r>
              <w:rPr>
                <w:noProof/>
                <w:webHidden/>
              </w:rPr>
            </w:r>
            <w:r>
              <w:rPr>
                <w:noProof/>
                <w:webHidden/>
              </w:rPr>
              <w:fldChar w:fldCharType="separate"/>
            </w:r>
            <w:r>
              <w:rPr>
                <w:noProof/>
                <w:webHidden/>
              </w:rPr>
              <w:t>14</w:t>
            </w:r>
            <w:r>
              <w:rPr>
                <w:noProof/>
                <w:webHidden/>
              </w:rPr>
              <w:fldChar w:fldCharType="end"/>
            </w:r>
          </w:hyperlink>
        </w:p>
        <w:p w14:paraId="462056F2" w14:textId="1CB2E56B" w:rsidR="007B6B18" w:rsidRDefault="007B6B18">
          <w:pPr>
            <w:pStyle w:val="TOC1"/>
            <w:tabs>
              <w:tab w:val="right" w:leader="dot" w:pos="9350"/>
            </w:tabs>
            <w:rPr>
              <w:rFonts w:eastAsiaTheme="minorEastAsia"/>
              <w:noProof/>
              <w:sz w:val="24"/>
              <w:szCs w:val="24"/>
              <w:lang w:eastAsia="en-CA"/>
            </w:rPr>
          </w:pPr>
          <w:hyperlink w:anchor="_Toc231153255" w:history="1">
            <w:r w:rsidRPr="00405A4A">
              <w:rPr>
                <w:rStyle w:val="Hyperlink"/>
                <w:noProof/>
                <w:lang w:val="en-US"/>
              </w:rPr>
              <w:t>4.0 Information and Communication Technologies (ICT)</w:t>
            </w:r>
            <w:r>
              <w:rPr>
                <w:noProof/>
                <w:webHidden/>
              </w:rPr>
              <w:tab/>
            </w:r>
            <w:r>
              <w:rPr>
                <w:noProof/>
                <w:webHidden/>
              </w:rPr>
              <w:fldChar w:fldCharType="begin"/>
            </w:r>
            <w:r>
              <w:rPr>
                <w:noProof/>
                <w:webHidden/>
              </w:rPr>
              <w:instrText xml:space="preserve"> PAGEREF _Toc231153255 \h </w:instrText>
            </w:r>
            <w:r>
              <w:rPr>
                <w:noProof/>
                <w:webHidden/>
              </w:rPr>
            </w:r>
            <w:r>
              <w:rPr>
                <w:noProof/>
                <w:webHidden/>
              </w:rPr>
              <w:fldChar w:fldCharType="separate"/>
            </w:r>
            <w:r>
              <w:rPr>
                <w:noProof/>
                <w:webHidden/>
              </w:rPr>
              <w:t>16</w:t>
            </w:r>
            <w:r>
              <w:rPr>
                <w:noProof/>
                <w:webHidden/>
              </w:rPr>
              <w:fldChar w:fldCharType="end"/>
            </w:r>
          </w:hyperlink>
        </w:p>
        <w:p w14:paraId="61B44905" w14:textId="2EA304E3" w:rsidR="007B6B18" w:rsidRDefault="007B6B18">
          <w:pPr>
            <w:pStyle w:val="TOC1"/>
            <w:tabs>
              <w:tab w:val="right" w:leader="dot" w:pos="9350"/>
            </w:tabs>
            <w:rPr>
              <w:rFonts w:eastAsiaTheme="minorEastAsia"/>
              <w:noProof/>
              <w:sz w:val="24"/>
              <w:szCs w:val="24"/>
              <w:lang w:eastAsia="en-CA"/>
            </w:rPr>
          </w:pPr>
          <w:hyperlink w:anchor="_Toc231153256" w:history="1">
            <w:r w:rsidRPr="00405A4A">
              <w:rPr>
                <w:rStyle w:val="Hyperlink"/>
                <w:noProof/>
                <w:lang w:val="en-US"/>
              </w:rPr>
              <w:t>5.0 Communication (Non-ICT)</w:t>
            </w:r>
            <w:r>
              <w:rPr>
                <w:noProof/>
                <w:webHidden/>
              </w:rPr>
              <w:tab/>
            </w:r>
            <w:r>
              <w:rPr>
                <w:noProof/>
                <w:webHidden/>
              </w:rPr>
              <w:fldChar w:fldCharType="begin"/>
            </w:r>
            <w:r>
              <w:rPr>
                <w:noProof/>
                <w:webHidden/>
              </w:rPr>
              <w:instrText xml:space="preserve"> PAGEREF _Toc231153256 \h </w:instrText>
            </w:r>
            <w:r>
              <w:rPr>
                <w:noProof/>
                <w:webHidden/>
              </w:rPr>
            </w:r>
            <w:r>
              <w:rPr>
                <w:noProof/>
                <w:webHidden/>
              </w:rPr>
              <w:fldChar w:fldCharType="separate"/>
            </w:r>
            <w:r>
              <w:rPr>
                <w:noProof/>
                <w:webHidden/>
              </w:rPr>
              <w:t>16</w:t>
            </w:r>
            <w:r>
              <w:rPr>
                <w:noProof/>
                <w:webHidden/>
              </w:rPr>
              <w:fldChar w:fldCharType="end"/>
            </w:r>
          </w:hyperlink>
        </w:p>
        <w:p w14:paraId="5C622D1D" w14:textId="5F7C0041" w:rsidR="007B6B18" w:rsidRDefault="007B6B18">
          <w:pPr>
            <w:pStyle w:val="TOC1"/>
            <w:tabs>
              <w:tab w:val="right" w:leader="dot" w:pos="9350"/>
            </w:tabs>
            <w:rPr>
              <w:rFonts w:eastAsiaTheme="minorEastAsia"/>
              <w:noProof/>
              <w:sz w:val="24"/>
              <w:szCs w:val="24"/>
              <w:lang w:eastAsia="en-CA"/>
            </w:rPr>
          </w:pPr>
          <w:hyperlink w:anchor="_Toc231153257" w:history="1">
            <w:r w:rsidRPr="00405A4A">
              <w:rPr>
                <w:rStyle w:val="Hyperlink"/>
                <w:noProof/>
              </w:rPr>
              <w:t>6.0 Procurement of Goods, Services and Facilities</w:t>
            </w:r>
            <w:r>
              <w:rPr>
                <w:noProof/>
                <w:webHidden/>
              </w:rPr>
              <w:tab/>
            </w:r>
            <w:r>
              <w:rPr>
                <w:noProof/>
                <w:webHidden/>
              </w:rPr>
              <w:fldChar w:fldCharType="begin"/>
            </w:r>
            <w:r>
              <w:rPr>
                <w:noProof/>
                <w:webHidden/>
              </w:rPr>
              <w:instrText xml:space="preserve"> PAGEREF _Toc231153257 \h </w:instrText>
            </w:r>
            <w:r>
              <w:rPr>
                <w:noProof/>
                <w:webHidden/>
              </w:rPr>
            </w:r>
            <w:r>
              <w:rPr>
                <w:noProof/>
                <w:webHidden/>
              </w:rPr>
              <w:fldChar w:fldCharType="separate"/>
            </w:r>
            <w:r>
              <w:rPr>
                <w:noProof/>
                <w:webHidden/>
              </w:rPr>
              <w:t>19</w:t>
            </w:r>
            <w:r>
              <w:rPr>
                <w:noProof/>
                <w:webHidden/>
              </w:rPr>
              <w:fldChar w:fldCharType="end"/>
            </w:r>
          </w:hyperlink>
        </w:p>
        <w:p w14:paraId="3D69ABBE" w14:textId="53523535" w:rsidR="007B6B18" w:rsidRDefault="007B6B18">
          <w:pPr>
            <w:pStyle w:val="TOC1"/>
            <w:tabs>
              <w:tab w:val="right" w:leader="dot" w:pos="9350"/>
            </w:tabs>
            <w:rPr>
              <w:rFonts w:eastAsiaTheme="minorEastAsia"/>
              <w:noProof/>
              <w:sz w:val="24"/>
              <w:szCs w:val="24"/>
              <w:lang w:eastAsia="en-CA"/>
            </w:rPr>
          </w:pPr>
          <w:hyperlink w:anchor="_Toc231153258" w:history="1">
            <w:r w:rsidRPr="00405A4A">
              <w:rPr>
                <w:rStyle w:val="Hyperlink"/>
                <w:noProof/>
              </w:rPr>
              <w:t>7.0 Design and Delivery of Programs and Services</w:t>
            </w:r>
            <w:r>
              <w:rPr>
                <w:noProof/>
                <w:webHidden/>
              </w:rPr>
              <w:tab/>
            </w:r>
            <w:r>
              <w:rPr>
                <w:noProof/>
                <w:webHidden/>
              </w:rPr>
              <w:fldChar w:fldCharType="begin"/>
            </w:r>
            <w:r>
              <w:rPr>
                <w:noProof/>
                <w:webHidden/>
              </w:rPr>
              <w:instrText xml:space="preserve"> PAGEREF _Toc231153258 \h </w:instrText>
            </w:r>
            <w:r>
              <w:rPr>
                <w:noProof/>
                <w:webHidden/>
              </w:rPr>
            </w:r>
            <w:r>
              <w:rPr>
                <w:noProof/>
                <w:webHidden/>
              </w:rPr>
              <w:fldChar w:fldCharType="separate"/>
            </w:r>
            <w:r>
              <w:rPr>
                <w:noProof/>
                <w:webHidden/>
              </w:rPr>
              <w:t>20</w:t>
            </w:r>
            <w:r>
              <w:rPr>
                <w:noProof/>
                <w:webHidden/>
              </w:rPr>
              <w:fldChar w:fldCharType="end"/>
            </w:r>
          </w:hyperlink>
        </w:p>
        <w:p w14:paraId="19EE7BAE" w14:textId="2DCED904" w:rsidR="007B6B18" w:rsidRDefault="007B6B18">
          <w:pPr>
            <w:pStyle w:val="TOC1"/>
            <w:tabs>
              <w:tab w:val="right" w:leader="dot" w:pos="9350"/>
            </w:tabs>
            <w:rPr>
              <w:rFonts w:eastAsiaTheme="minorEastAsia"/>
              <w:noProof/>
              <w:sz w:val="24"/>
              <w:szCs w:val="24"/>
              <w:lang w:eastAsia="en-CA"/>
            </w:rPr>
          </w:pPr>
          <w:hyperlink w:anchor="_Toc231153259" w:history="1">
            <w:r w:rsidRPr="00405A4A">
              <w:rPr>
                <w:rStyle w:val="Hyperlink"/>
                <w:noProof/>
              </w:rPr>
              <w:t>8.0 Transportation</w:t>
            </w:r>
            <w:r>
              <w:rPr>
                <w:noProof/>
                <w:webHidden/>
              </w:rPr>
              <w:tab/>
            </w:r>
            <w:r>
              <w:rPr>
                <w:noProof/>
                <w:webHidden/>
              </w:rPr>
              <w:fldChar w:fldCharType="begin"/>
            </w:r>
            <w:r>
              <w:rPr>
                <w:noProof/>
                <w:webHidden/>
              </w:rPr>
              <w:instrText xml:space="preserve"> PAGEREF _Toc231153259 \h </w:instrText>
            </w:r>
            <w:r>
              <w:rPr>
                <w:noProof/>
                <w:webHidden/>
              </w:rPr>
            </w:r>
            <w:r>
              <w:rPr>
                <w:noProof/>
                <w:webHidden/>
              </w:rPr>
              <w:fldChar w:fldCharType="separate"/>
            </w:r>
            <w:r>
              <w:rPr>
                <w:noProof/>
                <w:webHidden/>
              </w:rPr>
              <w:t>22</w:t>
            </w:r>
            <w:r>
              <w:rPr>
                <w:noProof/>
                <w:webHidden/>
              </w:rPr>
              <w:fldChar w:fldCharType="end"/>
            </w:r>
          </w:hyperlink>
        </w:p>
        <w:p w14:paraId="6D0B8C03" w14:textId="7F8B1ADE" w:rsidR="007B6B18" w:rsidRDefault="007B6B18">
          <w:pPr>
            <w:pStyle w:val="TOC1"/>
            <w:tabs>
              <w:tab w:val="right" w:leader="dot" w:pos="9350"/>
            </w:tabs>
            <w:rPr>
              <w:rFonts w:eastAsiaTheme="minorEastAsia"/>
              <w:noProof/>
              <w:sz w:val="24"/>
              <w:szCs w:val="24"/>
              <w:lang w:eastAsia="en-CA"/>
            </w:rPr>
          </w:pPr>
          <w:hyperlink w:anchor="_Toc231153260" w:history="1">
            <w:r w:rsidRPr="00405A4A">
              <w:rPr>
                <w:rStyle w:val="Hyperlink"/>
                <w:noProof/>
                <w:lang w:val="en-US"/>
              </w:rPr>
              <w:t>9.0 Provisions of CTA Accessibility-Related Regulations</w:t>
            </w:r>
            <w:r>
              <w:rPr>
                <w:noProof/>
                <w:webHidden/>
              </w:rPr>
              <w:tab/>
            </w:r>
            <w:r>
              <w:rPr>
                <w:noProof/>
                <w:webHidden/>
              </w:rPr>
              <w:fldChar w:fldCharType="begin"/>
            </w:r>
            <w:r>
              <w:rPr>
                <w:noProof/>
                <w:webHidden/>
              </w:rPr>
              <w:instrText xml:space="preserve"> PAGEREF _Toc231153260 \h </w:instrText>
            </w:r>
            <w:r>
              <w:rPr>
                <w:noProof/>
                <w:webHidden/>
              </w:rPr>
            </w:r>
            <w:r>
              <w:rPr>
                <w:noProof/>
                <w:webHidden/>
              </w:rPr>
              <w:fldChar w:fldCharType="separate"/>
            </w:r>
            <w:r>
              <w:rPr>
                <w:noProof/>
                <w:webHidden/>
              </w:rPr>
              <w:t>23</w:t>
            </w:r>
            <w:r>
              <w:rPr>
                <w:noProof/>
                <w:webHidden/>
              </w:rPr>
              <w:fldChar w:fldCharType="end"/>
            </w:r>
          </w:hyperlink>
        </w:p>
        <w:p w14:paraId="6F074C11" w14:textId="14A324C6" w:rsidR="007B6B18" w:rsidRDefault="007B6B18">
          <w:pPr>
            <w:pStyle w:val="TOC1"/>
            <w:tabs>
              <w:tab w:val="right" w:leader="dot" w:pos="9350"/>
            </w:tabs>
            <w:rPr>
              <w:rFonts w:eastAsiaTheme="minorEastAsia"/>
              <w:noProof/>
              <w:sz w:val="24"/>
              <w:szCs w:val="24"/>
              <w:lang w:eastAsia="en-CA"/>
            </w:rPr>
          </w:pPr>
          <w:hyperlink w:anchor="_Toc231153261" w:history="1">
            <w:r w:rsidRPr="00405A4A">
              <w:rPr>
                <w:rStyle w:val="Hyperlink"/>
                <w:noProof/>
              </w:rPr>
              <w:t>10.0 Consultations</w:t>
            </w:r>
            <w:r>
              <w:rPr>
                <w:noProof/>
                <w:webHidden/>
              </w:rPr>
              <w:tab/>
            </w:r>
            <w:r>
              <w:rPr>
                <w:noProof/>
                <w:webHidden/>
              </w:rPr>
              <w:fldChar w:fldCharType="begin"/>
            </w:r>
            <w:r>
              <w:rPr>
                <w:noProof/>
                <w:webHidden/>
              </w:rPr>
              <w:instrText xml:space="preserve"> PAGEREF _Toc231153261 \h </w:instrText>
            </w:r>
            <w:r>
              <w:rPr>
                <w:noProof/>
                <w:webHidden/>
              </w:rPr>
            </w:r>
            <w:r>
              <w:rPr>
                <w:noProof/>
                <w:webHidden/>
              </w:rPr>
              <w:fldChar w:fldCharType="separate"/>
            </w:r>
            <w:r>
              <w:rPr>
                <w:noProof/>
                <w:webHidden/>
              </w:rPr>
              <w:t>24</w:t>
            </w:r>
            <w:r>
              <w:rPr>
                <w:noProof/>
                <w:webHidden/>
              </w:rPr>
              <w:fldChar w:fldCharType="end"/>
            </w:r>
          </w:hyperlink>
        </w:p>
        <w:p w14:paraId="05FE277C" w14:textId="4731B857" w:rsidR="007B6B18" w:rsidRDefault="007B6B18">
          <w:pPr>
            <w:pStyle w:val="TOC2"/>
            <w:tabs>
              <w:tab w:val="right" w:leader="dot" w:pos="9350"/>
            </w:tabs>
            <w:rPr>
              <w:rFonts w:eastAsiaTheme="minorEastAsia"/>
              <w:noProof/>
              <w:sz w:val="24"/>
              <w:szCs w:val="24"/>
              <w:lang w:eastAsia="en-CA"/>
            </w:rPr>
          </w:pPr>
          <w:hyperlink w:anchor="_Toc231153262" w:history="1">
            <w:r w:rsidRPr="00405A4A">
              <w:rPr>
                <w:rStyle w:val="Hyperlink"/>
                <w:noProof/>
              </w:rPr>
              <w:t>10.1 External Consultation</w:t>
            </w:r>
            <w:r>
              <w:rPr>
                <w:noProof/>
                <w:webHidden/>
              </w:rPr>
              <w:tab/>
            </w:r>
            <w:r>
              <w:rPr>
                <w:noProof/>
                <w:webHidden/>
              </w:rPr>
              <w:fldChar w:fldCharType="begin"/>
            </w:r>
            <w:r>
              <w:rPr>
                <w:noProof/>
                <w:webHidden/>
              </w:rPr>
              <w:instrText xml:space="preserve"> PAGEREF _Toc231153262 \h </w:instrText>
            </w:r>
            <w:r>
              <w:rPr>
                <w:noProof/>
                <w:webHidden/>
              </w:rPr>
            </w:r>
            <w:r>
              <w:rPr>
                <w:noProof/>
                <w:webHidden/>
              </w:rPr>
              <w:fldChar w:fldCharType="separate"/>
            </w:r>
            <w:r>
              <w:rPr>
                <w:noProof/>
                <w:webHidden/>
              </w:rPr>
              <w:t>24</w:t>
            </w:r>
            <w:r>
              <w:rPr>
                <w:noProof/>
                <w:webHidden/>
              </w:rPr>
              <w:fldChar w:fldCharType="end"/>
            </w:r>
          </w:hyperlink>
        </w:p>
        <w:p w14:paraId="023D648B" w14:textId="2BE84F4E" w:rsidR="007B6B18" w:rsidRDefault="007B6B18">
          <w:pPr>
            <w:pStyle w:val="TOC2"/>
            <w:tabs>
              <w:tab w:val="right" w:leader="dot" w:pos="9350"/>
            </w:tabs>
            <w:rPr>
              <w:rFonts w:eastAsiaTheme="minorEastAsia"/>
              <w:noProof/>
              <w:sz w:val="24"/>
              <w:szCs w:val="24"/>
              <w:lang w:eastAsia="en-CA"/>
            </w:rPr>
          </w:pPr>
          <w:hyperlink w:anchor="_Toc231153263" w:history="1">
            <w:r w:rsidRPr="00405A4A">
              <w:rPr>
                <w:rStyle w:val="Hyperlink"/>
                <w:noProof/>
              </w:rPr>
              <w:t>10.2 Internal Consultation</w:t>
            </w:r>
            <w:r>
              <w:rPr>
                <w:noProof/>
                <w:webHidden/>
              </w:rPr>
              <w:tab/>
            </w:r>
            <w:r>
              <w:rPr>
                <w:noProof/>
                <w:webHidden/>
              </w:rPr>
              <w:fldChar w:fldCharType="begin"/>
            </w:r>
            <w:r>
              <w:rPr>
                <w:noProof/>
                <w:webHidden/>
              </w:rPr>
              <w:instrText xml:space="preserve"> PAGEREF _Toc231153263 \h </w:instrText>
            </w:r>
            <w:r>
              <w:rPr>
                <w:noProof/>
                <w:webHidden/>
              </w:rPr>
            </w:r>
            <w:r>
              <w:rPr>
                <w:noProof/>
                <w:webHidden/>
              </w:rPr>
              <w:fldChar w:fldCharType="separate"/>
            </w:r>
            <w:r>
              <w:rPr>
                <w:noProof/>
                <w:webHidden/>
              </w:rPr>
              <w:t>25</w:t>
            </w:r>
            <w:r>
              <w:rPr>
                <w:noProof/>
                <w:webHidden/>
              </w:rPr>
              <w:fldChar w:fldCharType="end"/>
            </w:r>
          </w:hyperlink>
        </w:p>
        <w:p w14:paraId="0846C738" w14:textId="03D3DD4B" w:rsidR="007B6B18" w:rsidRDefault="007B6B18">
          <w:pPr>
            <w:pStyle w:val="TOC1"/>
            <w:tabs>
              <w:tab w:val="right" w:leader="dot" w:pos="9350"/>
            </w:tabs>
            <w:rPr>
              <w:rFonts w:eastAsiaTheme="minorEastAsia"/>
              <w:noProof/>
              <w:sz w:val="24"/>
              <w:szCs w:val="24"/>
              <w:lang w:eastAsia="en-CA"/>
            </w:rPr>
          </w:pPr>
          <w:hyperlink w:anchor="_Toc231153264" w:history="1">
            <w:r w:rsidRPr="00405A4A">
              <w:rPr>
                <w:rStyle w:val="Hyperlink"/>
                <w:noProof/>
              </w:rPr>
              <w:t>11.0 Accessibility Plan – Action Items</w:t>
            </w:r>
            <w:r>
              <w:rPr>
                <w:noProof/>
                <w:webHidden/>
              </w:rPr>
              <w:tab/>
            </w:r>
            <w:r>
              <w:rPr>
                <w:noProof/>
                <w:webHidden/>
              </w:rPr>
              <w:fldChar w:fldCharType="begin"/>
            </w:r>
            <w:r>
              <w:rPr>
                <w:noProof/>
                <w:webHidden/>
              </w:rPr>
              <w:instrText xml:space="preserve"> PAGEREF _Toc231153264 \h </w:instrText>
            </w:r>
            <w:r>
              <w:rPr>
                <w:noProof/>
                <w:webHidden/>
              </w:rPr>
            </w:r>
            <w:r>
              <w:rPr>
                <w:noProof/>
                <w:webHidden/>
              </w:rPr>
              <w:fldChar w:fldCharType="separate"/>
            </w:r>
            <w:r>
              <w:rPr>
                <w:noProof/>
                <w:webHidden/>
              </w:rPr>
              <w:t>26</w:t>
            </w:r>
            <w:r>
              <w:rPr>
                <w:noProof/>
                <w:webHidden/>
              </w:rPr>
              <w:fldChar w:fldCharType="end"/>
            </w:r>
          </w:hyperlink>
        </w:p>
        <w:p w14:paraId="1E5574F5" w14:textId="4C4D3ECA" w:rsidR="007B6B18" w:rsidRDefault="007B6B18">
          <w:pPr>
            <w:pStyle w:val="TOC2"/>
            <w:tabs>
              <w:tab w:val="right" w:leader="dot" w:pos="9350"/>
            </w:tabs>
            <w:rPr>
              <w:rFonts w:eastAsiaTheme="minorEastAsia"/>
              <w:noProof/>
              <w:sz w:val="24"/>
              <w:szCs w:val="24"/>
              <w:lang w:eastAsia="en-CA"/>
            </w:rPr>
          </w:pPr>
          <w:hyperlink w:anchor="_Toc231153265" w:history="1">
            <w:r w:rsidRPr="00405A4A">
              <w:rPr>
                <w:rStyle w:val="Hyperlink"/>
                <w:noProof/>
              </w:rPr>
              <w:t>11.1 Employment and Training</w:t>
            </w:r>
            <w:r>
              <w:rPr>
                <w:noProof/>
                <w:webHidden/>
              </w:rPr>
              <w:tab/>
            </w:r>
            <w:r>
              <w:rPr>
                <w:noProof/>
                <w:webHidden/>
              </w:rPr>
              <w:fldChar w:fldCharType="begin"/>
            </w:r>
            <w:r>
              <w:rPr>
                <w:noProof/>
                <w:webHidden/>
              </w:rPr>
              <w:instrText xml:space="preserve"> PAGEREF _Toc231153265 \h </w:instrText>
            </w:r>
            <w:r>
              <w:rPr>
                <w:noProof/>
                <w:webHidden/>
              </w:rPr>
            </w:r>
            <w:r>
              <w:rPr>
                <w:noProof/>
                <w:webHidden/>
              </w:rPr>
              <w:fldChar w:fldCharType="separate"/>
            </w:r>
            <w:r>
              <w:rPr>
                <w:noProof/>
                <w:webHidden/>
              </w:rPr>
              <w:t>26</w:t>
            </w:r>
            <w:r>
              <w:rPr>
                <w:noProof/>
                <w:webHidden/>
              </w:rPr>
              <w:fldChar w:fldCharType="end"/>
            </w:r>
          </w:hyperlink>
        </w:p>
        <w:p w14:paraId="4F749BA8" w14:textId="0FD6E3A0" w:rsidR="007B6B18" w:rsidRDefault="007B6B18">
          <w:pPr>
            <w:pStyle w:val="TOC2"/>
            <w:tabs>
              <w:tab w:val="right" w:leader="dot" w:pos="9350"/>
            </w:tabs>
            <w:rPr>
              <w:rFonts w:eastAsiaTheme="minorEastAsia"/>
              <w:noProof/>
              <w:sz w:val="24"/>
              <w:szCs w:val="24"/>
              <w:lang w:eastAsia="en-CA"/>
            </w:rPr>
          </w:pPr>
          <w:hyperlink w:anchor="_Toc231153266" w:history="1">
            <w:r w:rsidRPr="00405A4A">
              <w:rPr>
                <w:rStyle w:val="Hyperlink"/>
                <w:noProof/>
              </w:rPr>
              <w:t>11.2 Communication and Information Accessibility</w:t>
            </w:r>
            <w:r>
              <w:rPr>
                <w:noProof/>
                <w:webHidden/>
              </w:rPr>
              <w:tab/>
            </w:r>
            <w:r>
              <w:rPr>
                <w:noProof/>
                <w:webHidden/>
              </w:rPr>
              <w:fldChar w:fldCharType="begin"/>
            </w:r>
            <w:r>
              <w:rPr>
                <w:noProof/>
                <w:webHidden/>
              </w:rPr>
              <w:instrText xml:space="preserve"> PAGEREF _Toc231153266 \h </w:instrText>
            </w:r>
            <w:r>
              <w:rPr>
                <w:noProof/>
                <w:webHidden/>
              </w:rPr>
            </w:r>
            <w:r>
              <w:rPr>
                <w:noProof/>
                <w:webHidden/>
              </w:rPr>
              <w:fldChar w:fldCharType="separate"/>
            </w:r>
            <w:r>
              <w:rPr>
                <w:noProof/>
                <w:webHidden/>
              </w:rPr>
              <w:t>26</w:t>
            </w:r>
            <w:r>
              <w:rPr>
                <w:noProof/>
                <w:webHidden/>
              </w:rPr>
              <w:fldChar w:fldCharType="end"/>
            </w:r>
          </w:hyperlink>
        </w:p>
        <w:p w14:paraId="4784639F" w14:textId="5E201AD6" w:rsidR="007B6B18" w:rsidRDefault="007B6B18">
          <w:pPr>
            <w:pStyle w:val="TOC2"/>
            <w:tabs>
              <w:tab w:val="right" w:leader="dot" w:pos="9350"/>
            </w:tabs>
            <w:rPr>
              <w:rFonts w:eastAsiaTheme="minorEastAsia"/>
              <w:noProof/>
              <w:sz w:val="24"/>
              <w:szCs w:val="24"/>
              <w:lang w:eastAsia="en-CA"/>
            </w:rPr>
          </w:pPr>
          <w:hyperlink w:anchor="_Toc231153267" w:history="1">
            <w:r w:rsidRPr="00405A4A">
              <w:rPr>
                <w:rStyle w:val="Hyperlink"/>
                <w:noProof/>
              </w:rPr>
              <w:t>11.3 Procurement of Goods and Services</w:t>
            </w:r>
            <w:r>
              <w:rPr>
                <w:noProof/>
                <w:webHidden/>
              </w:rPr>
              <w:tab/>
            </w:r>
            <w:r>
              <w:rPr>
                <w:noProof/>
                <w:webHidden/>
              </w:rPr>
              <w:fldChar w:fldCharType="begin"/>
            </w:r>
            <w:r>
              <w:rPr>
                <w:noProof/>
                <w:webHidden/>
              </w:rPr>
              <w:instrText xml:space="preserve"> PAGEREF _Toc231153267 \h </w:instrText>
            </w:r>
            <w:r>
              <w:rPr>
                <w:noProof/>
                <w:webHidden/>
              </w:rPr>
            </w:r>
            <w:r>
              <w:rPr>
                <w:noProof/>
                <w:webHidden/>
              </w:rPr>
              <w:fldChar w:fldCharType="separate"/>
            </w:r>
            <w:r>
              <w:rPr>
                <w:noProof/>
                <w:webHidden/>
              </w:rPr>
              <w:t>27</w:t>
            </w:r>
            <w:r>
              <w:rPr>
                <w:noProof/>
                <w:webHidden/>
              </w:rPr>
              <w:fldChar w:fldCharType="end"/>
            </w:r>
          </w:hyperlink>
        </w:p>
        <w:p w14:paraId="3CEE95FE" w14:textId="2829D2DE" w:rsidR="007B6B18" w:rsidRDefault="007B6B18">
          <w:pPr>
            <w:pStyle w:val="TOC2"/>
            <w:tabs>
              <w:tab w:val="right" w:leader="dot" w:pos="9350"/>
            </w:tabs>
            <w:rPr>
              <w:rFonts w:eastAsiaTheme="minorEastAsia"/>
              <w:noProof/>
              <w:sz w:val="24"/>
              <w:szCs w:val="24"/>
              <w:lang w:eastAsia="en-CA"/>
            </w:rPr>
          </w:pPr>
          <w:hyperlink w:anchor="_Toc231153268" w:history="1">
            <w:r w:rsidRPr="00405A4A">
              <w:rPr>
                <w:rStyle w:val="Hyperlink"/>
                <w:noProof/>
              </w:rPr>
              <w:t>11.4 Design and Delivery of Goods, Services and Facilities</w:t>
            </w:r>
            <w:r>
              <w:rPr>
                <w:noProof/>
                <w:webHidden/>
              </w:rPr>
              <w:tab/>
            </w:r>
            <w:r>
              <w:rPr>
                <w:noProof/>
                <w:webHidden/>
              </w:rPr>
              <w:fldChar w:fldCharType="begin"/>
            </w:r>
            <w:r>
              <w:rPr>
                <w:noProof/>
                <w:webHidden/>
              </w:rPr>
              <w:instrText xml:space="preserve"> PAGEREF _Toc231153268 \h </w:instrText>
            </w:r>
            <w:r>
              <w:rPr>
                <w:noProof/>
                <w:webHidden/>
              </w:rPr>
            </w:r>
            <w:r>
              <w:rPr>
                <w:noProof/>
                <w:webHidden/>
              </w:rPr>
              <w:fldChar w:fldCharType="separate"/>
            </w:r>
            <w:r>
              <w:rPr>
                <w:noProof/>
                <w:webHidden/>
              </w:rPr>
              <w:t>27</w:t>
            </w:r>
            <w:r>
              <w:rPr>
                <w:noProof/>
                <w:webHidden/>
              </w:rPr>
              <w:fldChar w:fldCharType="end"/>
            </w:r>
          </w:hyperlink>
        </w:p>
        <w:p w14:paraId="27FCF2D6" w14:textId="68F8234E" w:rsidR="007B6B18" w:rsidRDefault="007B6B18">
          <w:pPr>
            <w:pStyle w:val="TOC2"/>
            <w:tabs>
              <w:tab w:val="right" w:leader="dot" w:pos="9350"/>
            </w:tabs>
            <w:rPr>
              <w:rFonts w:eastAsiaTheme="minorEastAsia"/>
              <w:noProof/>
              <w:sz w:val="24"/>
              <w:szCs w:val="24"/>
              <w:lang w:eastAsia="en-CA"/>
            </w:rPr>
          </w:pPr>
          <w:hyperlink w:anchor="_Toc231153269" w:history="1">
            <w:r w:rsidRPr="00405A4A">
              <w:rPr>
                <w:rStyle w:val="Hyperlink"/>
                <w:noProof/>
              </w:rPr>
              <w:t>11.5 Transportation</w:t>
            </w:r>
            <w:r>
              <w:rPr>
                <w:noProof/>
                <w:webHidden/>
              </w:rPr>
              <w:tab/>
            </w:r>
            <w:r>
              <w:rPr>
                <w:noProof/>
                <w:webHidden/>
              </w:rPr>
              <w:fldChar w:fldCharType="begin"/>
            </w:r>
            <w:r>
              <w:rPr>
                <w:noProof/>
                <w:webHidden/>
              </w:rPr>
              <w:instrText xml:space="preserve"> PAGEREF _Toc231153269 \h </w:instrText>
            </w:r>
            <w:r>
              <w:rPr>
                <w:noProof/>
                <w:webHidden/>
              </w:rPr>
            </w:r>
            <w:r>
              <w:rPr>
                <w:noProof/>
                <w:webHidden/>
              </w:rPr>
              <w:fldChar w:fldCharType="separate"/>
            </w:r>
            <w:r>
              <w:rPr>
                <w:noProof/>
                <w:webHidden/>
              </w:rPr>
              <w:t>27</w:t>
            </w:r>
            <w:r>
              <w:rPr>
                <w:noProof/>
                <w:webHidden/>
              </w:rPr>
              <w:fldChar w:fldCharType="end"/>
            </w:r>
          </w:hyperlink>
        </w:p>
        <w:p w14:paraId="2DFCD31C" w14:textId="55C477BC" w:rsidR="007B6B18" w:rsidRDefault="007B6B18">
          <w:pPr>
            <w:pStyle w:val="TOC2"/>
            <w:tabs>
              <w:tab w:val="right" w:leader="dot" w:pos="9350"/>
            </w:tabs>
            <w:rPr>
              <w:rFonts w:eastAsiaTheme="minorEastAsia"/>
              <w:noProof/>
              <w:sz w:val="24"/>
              <w:szCs w:val="24"/>
              <w:lang w:eastAsia="en-CA"/>
            </w:rPr>
          </w:pPr>
          <w:hyperlink w:anchor="_Toc231153270" w:history="1">
            <w:r w:rsidRPr="00405A4A">
              <w:rPr>
                <w:rStyle w:val="Hyperlink"/>
                <w:noProof/>
              </w:rPr>
              <w:t>11.6 Built Environment and Facilities</w:t>
            </w:r>
            <w:r>
              <w:rPr>
                <w:noProof/>
                <w:webHidden/>
              </w:rPr>
              <w:tab/>
            </w:r>
            <w:r>
              <w:rPr>
                <w:noProof/>
                <w:webHidden/>
              </w:rPr>
              <w:fldChar w:fldCharType="begin"/>
            </w:r>
            <w:r>
              <w:rPr>
                <w:noProof/>
                <w:webHidden/>
              </w:rPr>
              <w:instrText xml:space="preserve"> PAGEREF _Toc231153270 \h </w:instrText>
            </w:r>
            <w:r>
              <w:rPr>
                <w:noProof/>
                <w:webHidden/>
              </w:rPr>
            </w:r>
            <w:r>
              <w:rPr>
                <w:noProof/>
                <w:webHidden/>
              </w:rPr>
              <w:fldChar w:fldCharType="separate"/>
            </w:r>
            <w:r>
              <w:rPr>
                <w:noProof/>
                <w:webHidden/>
              </w:rPr>
              <w:t>27</w:t>
            </w:r>
            <w:r>
              <w:rPr>
                <w:noProof/>
                <w:webHidden/>
              </w:rPr>
              <w:fldChar w:fldCharType="end"/>
            </w:r>
          </w:hyperlink>
        </w:p>
        <w:p w14:paraId="573BAB11" w14:textId="402CBD05" w:rsidR="007B6B18" w:rsidRDefault="007B6B18">
          <w:pPr>
            <w:pStyle w:val="TOC2"/>
            <w:tabs>
              <w:tab w:val="right" w:leader="dot" w:pos="9350"/>
            </w:tabs>
            <w:rPr>
              <w:rFonts w:eastAsiaTheme="minorEastAsia"/>
              <w:noProof/>
              <w:sz w:val="24"/>
              <w:szCs w:val="24"/>
              <w:lang w:eastAsia="en-CA"/>
            </w:rPr>
          </w:pPr>
          <w:hyperlink w:anchor="_Toc231153271" w:history="1">
            <w:r w:rsidRPr="00405A4A">
              <w:rPr>
                <w:rStyle w:val="Hyperlink"/>
                <w:noProof/>
              </w:rPr>
              <w:t>11.7 Consultation and Feedback</w:t>
            </w:r>
            <w:r>
              <w:rPr>
                <w:noProof/>
                <w:webHidden/>
              </w:rPr>
              <w:tab/>
            </w:r>
            <w:r>
              <w:rPr>
                <w:noProof/>
                <w:webHidden/>
              </w:rPr>
              <w:fldChar w:fldCharType="begin"/>
            </w:r>
            <w:r>
              <w:rPr>
                <w:noProof/>
                <w:webHidden/>
              </w:rPr>
              <w:instrText xml:space="preserve"> PAGEREF _Toc231153271 \h </w:instrText>
            </w:r>
            <w:r>
              <w:rPr>
                <w:noProof/>
                <w:webHidden/>
              </w:rPr>
            </w:r>
            <w:r>
              <w:rPr>
                <w:noProof/>
                <w:webHidden/>
              </w:rPr>
              <w:fldChar w:fldCharType="separate"/>
            </w:r>
            <w:r>
              <w:rPr>
                <w:noProof/>
                <w:webHidden/>
              </w:rPr>
              <w:t>28</w:t>
            </w:r>
            <w:r>
              <w:rPr>
                <w:noProof/>
                <w:webHidden/>
              </w:rPr>
              <w:fldChar w:fldCharType="end"/>
            </w:r>
          </w:hyperlink>
        </w:p>
        <w:p w14:paraId="271E9979" w14:textId="6062051E" w:rsidR="007B6B18" w:rsidRDefault="007B6B18">
          <w:pPr>
            <w:pStyle w:val="TOC2"/>
            <w:tabs>
              <w:tab w:val="right" w:leader="dot" w:pos="9350"/>
            </w:tabs>
            <w:rPr>
              <w:rFonts w:eastAsiaTheme="minorEastAsia"/>
              <w:noProof/>
              <w:sz w:val="24"/>
              <w:szCs w:val="24"/>
              <w:lang w:eastAsia="en-CA"/>
            </w:rPr>
          </w:pPr>
          <w:hyperlink w:anchor="_Toc231153272" w:history="1">
            <w:r w:rsidRPr="00405A4A">
              <w:rPr>
                <w:rStyle w:val="Hyperlink"/>
                <w:noProof/>
              </w:rPr>
              <w:t>11.8 Monitoring and Continuous Improvement</w:t>
            </w:r>
            <w:r>
              <w:rPr>
                <w:noProof/>
                <w:webHidden/>
              </w:rPr>
              <w:tab/>
            </w:r>
            <w:r>
              <w:rPr>
                <w:noProof/>
                <w:webHidden/>
              </w:rPr>
              <w:fldChar w:fldCharType="begin"/>
            </w:r>
            <w:r>
              <w:rPr>
                <w:noProof/>
                <w:webHidden/>
              </w:rPr>
              <w:instrText xml:space="preserve"> PAGEREF _Toc231153272 \h </w:instrText>
            </w:r>
            <w:r>
              <w:rPr>
                <w:noProof/>
                <w:webHidden/>
              </w:rPr>
            </w:r>
            <w:r>
              <w:rPr>
                <w:noProof/>
                <w:webHidden/>
              </w:rPr>
              <w:fldChar w:fldCharType="separate"/>
            </w:r>
            <w:r>
              <w:rPr>
                <w:noProof/>
                <w:webHidden/>
              </w:rPr>
              <w:t>28</w:t>
            </w:r>
            <w:r>
              <w:rPr>
                <w:noProof/>
                <w:webHidden/>
              </w:rPr>
              <w:fldChar w:fldCharType="end"/>
            </w:r>
          </w:hyperlink>
        </w:p>
        <w:p w14:paraId="5BF278D1" w14:textId="4AE7B56A" w:rsidR="007B6B18" w:rsidRDefault="007B6B18">
          <w:pPr>
            <w:pStyle w:val="TOC1"/>
            <w:tabs>
              <w:tab w:val="right" w:leader="dot" w:pos="9350"/>
            </w:tabs>
            <w:rPr>
              <w:rFonts w:eastAsiaTheme="minorEastAsia"/>
              <w:noProof/>
              <w:sz w:val="24"/>
              <w:szCs w:val="24"/>
              <w:lang w:eastAsia="en-CA"/>
            </w:rPr>
          </w:pPr>
          <w:hyperlink w:anchor="_Toc231153273" w:history="1">
            <w:r w:rsidRPr="00405A4A">
              <w:rPr>
                <w:rStyle w:val="Hyperlink"/>
                <w:noProof/>
                <w:lang w:val="en-US"/>
              </w:rPr>
              <w:t>12.0 Appendix A – Accessibility Training Curriculum</w:t>
            </w:r>
            <w:r>
              <w:rPr>
                <w:noProof/>
                <w:webHidden/>
              </w:rPr>
              <w:tab/>
            </w:r>
            <w:r>
              <w:rPr>
                <w:noProof/>
                <w:webHidden/>
              </w:rPr>
              <w:fldChar w:fldCharType="begin"/>
            </w:r>
            <w:r>
              <w:rPr>
                <w:noProof/>
                <w:webHidden/>
              </w:rPr>
              <w:instrText xml:space="preserve"> PAGEREF _Toc231153273 \h </w:instrText>
            </w:r>
            <w:r>
              <w:rPr>
                <w:noProof/>
                <w:webHidden/>
              </w:rPr>
            </w:r>
            <w:r>
              <w:rPr>
                <w:noProof/>
                <w:webHidden/>
              </w:rPr>
              <w:fldChar w:fldCharType="separate"/>
            </w:r>
            <w:r>
              <w:rPr>
                <w:noProof/>
                <w:webHidden/>
              </w:rPr>
              <w:t>29</w:t>
            </w:r>
            <w:r>
              <w:rPr>
                <w:noProof/>
                <w:webHidden/>
              </w:rPr>
              <w:fldChar w:fldCharType="end"/>
            </w:r>
          </w:hyperlink>
        </w:p>
        <w:p w14:paraId="0011DD2B" w14:textId="268FF385" w:rsidR="007B6B18" w:rsidRDefault="007B6B18">
          <w:pPr>
            <w:pStyle w:val="TOC1"/>
            <w:tabs>
              <w:tab w:val="right" w:leader="dot" w:pos="9350"/>
            </w:tabs>
            <w:rPr>
              <w:rFonts w:eastAsiaTheme="minorEastAsia"/>
              <w:noProof/>
              <w:sz w:val="24"/>
              <w:szCs w:val="24"/>
              <w:lang w:eastAsia="en-CA"/>
            </w:rPr>
          </w:pPr>
          <w:hyperlink w:anchor="_Toc231153274" w:history="1">
            <w:r w:rsidRPr="00405A4A">
              <w:rPr>
                <w:rStyle w:val="Hyperlink"/>
                <w:noProof/>
                <w:lang w:val="en-US"/>
              </w:rPr>
              <w:t>13.0 Appendix B – Accessibility Audit – Facilities</w:t>
            </w:r>
            <w:r>
              <w:rPr>
                <w:noProof/>
                <w:webHidden/>
              </w:rPr>
              <w:tab/>
            </w:r>
            <w:r>
              <w:rPr>
                <w:noProof/>
                <w:webHidden/>
              </w:rPr>
              <w:fldChar w:fldCharType="begin"/>
            </w:r>
            <w:r>
              <w:rPr>
                <w:noProof/>
                <w:webHidden/>
              </w:rPr>
              <w:instrText xml:space="preserve"> PAGEREF _Toc231153274 \h </w:instrText>
            </w:r>
            <w:r>
              <w:rPr>
                <w:noProof/>
                <w:webHidden/>
              </w:rPr>
            </w:r>
            <w:r>
              <w:rPr>
                <w:noProof/>
                <w:webHidden/>
              </w:rPr>
              <w:fldChar w:fldCharType="separate"/>
            </w:r>
            <w:r>
              <w:rPr>
                <w:noProof/>
                <w:webHidden/>
              </w:rPr>
              <w:t>31</w:t>
            </w:r>
            <w:r>
              <w:rPr>
                <w:noProof/>
                <w:webHidden/>
              </w:rPr>
              <w:fldChar w:fldCharType="end"/>
            </w:r>
          </w:hyperlink>
        </w:p>
        <w:p w14:paraId="7F99EF40" w14:textId="485E7C09" w:rsidR="00F75C4B" w:rsidRDefault="00E649F1">
          <w:pPr>
            <w:rPr>
              <w:b/>
              <w:bCs/>
              <w:noProof/>
            </w:rPr>
          </w:pPr>
          <w:r>
            <w:rPr>
              <w:b/>
              <w:bCs/>
              <w:noProof/>
            </w:rPr>
            <w:fldChar w:fldCharType="end"/>
          </w:r>
        </w:p>
        <w:p w14:paraId="55BF6615" w14:textId="3C46B4FC" w:rsidR="00E649F1" w:rsidRPr="008A1E7A" w:rsidRDefault="00000000">
          <w:pPr>
            <w:rPr>
              <w:rFonts w:cstheme="minorHAnsi"/>
              <w:sz w:val="24"/>
              <w:szCs w:val="24"/>
            </w:rPr>
          </w:pPr>
        </w:p>
      </w:sdtContent>
    </w:sdt>
    <w:p w14:paraId="7B22385B" w14:textId="3F0D4E49" w:rsidR="00FD64AA" w:rsidRDefault="00FD64AA">
      <w:pPr>
        <w:rPr>
          <w:rFonts w:cstheme="minorHAnsi"/>
          <w:b/>
          <w:bCs/>
          <w:sz w:val="24"/>
          <w:szCs w:val="24"/>
        </w:rPr>
      </w:pPr>
      <w:r>
        <w:rPr>
          <w:rFonts w:cstheme="minorHAnsi"/>
          <w:b/>
          <w:bCs/>
          <w:sz w:val="24"/>
          <w:szCs w:val="24"/>
        </w:rPr>
        <w:br w:type="page"/>
      </w:r>
    </w:p>
    <w:p w14:paraId="7C81187D" w14:textId="77777777" w:rsidR="00F436A5" w:rsidRPr="008A1E7A" w:rsidRDefault="00F436A5" w:rsidP="0015017C">
      <w:pPr>
        <w:rPr>
          <w:rFonts w:cstheme="minorHAnsi"/>
          <w:b/>
          <w:bCs/>
          <w:sz w:val="24"/>
          <w:szCs w:val="24"/>
        </w:rPr>
      </w:pPr>
    </w:p>
    <w:tbl>
      <w:tblPr>
        <w:tblStyle w:val="TableGrid"/>
        <w:tblpPr w:leftFromText="180" w:rightFromText="180" w:vertAnchor="text" w:horzAnchor="margin" w:tblpY="180"/>
        <w:tblW w:w="9408" w:type="dxa"/>
        <w:tblLook w:val="04A0" w:firstRow="1" w:lastRow="0" w:firstColumn="1" w:lastColumn="0" w:noHBand="0" w:noVBand="1"/>
      </w:tblPr>
      <w:tblGrid>
        <w:gridCol w:w="4703"/>
        <w:gridCol w:w="4705"/>
      </w:tblGrid>
      <w:tr w:rsidR="008A1E7A" w:rsidRPr="008A1E7A" w14:paraId="33397771" w14:textId="77777777" w:rsidTr="008A1E7A">
        <w:trPr>
          <w:trHeight w:val="648"/>
        </w:trPr>
        <w:tc>
          <w:tcPr>
            <w:tcW w:w="9408" w:type="dxa"/>
            <w:gridSpan w:val="2"/>
            <w:vAlign w:val="center"/>
          </w:tcPr>
          <w:p w14:paraId="5CD00415" w14:textId="77777777" w:rsidR="008A1E7A" w:rsidRPr="00E77C66" w:rsidRDefault="008A1E7A" w:rsidP="008A1E7A">
            <w:pPr>
              <w:jc w:val="center"/>
              <w:rPr>
                <w:rFonts w:cstheme="minorHAnsi"/>
                <w:b/>
                <w:sz w:val="24"/>
                <w:szCs w:val="24"/>
              </w:rPr>
            </w:pPr>
            <w:r w:rsidRPr="00E77C66">
              <w:rPr>
                <w:rFonts w:cstheme="minorHAnsi"/>
                <w:b/>
                <w:sz w:val="28"/>
                <w:szCs w:val="24"/>
              </w:rPr>
              <w:t>Record of Amendments</w:t>
            </w:r>
          </w:p>
        </w:tc>
      </w:tr>
      <w:tr w:rsidR="008A1E7A" w:rsidRPr="008A1E7A" w14:paraId="3336D7B1" w14:textId="77777777" w:rsidTr="008A1E7A">
        <w:trPr>
          <w:trHeight w:val="648"/>
        </w:trPr>
        <w:tc>
          <w:tcPr>
            <w:tcW w:w="4703" w:type="dxa"/>
            <w:vAlign w:val="center"/>
          </w:tcPr>
          <w:p w14:paraId="3EA7ED69" w14:textId="77777777" w:rsidR="008A1E7A" w:rsidRPr="00E77C66" w:rsidRDefault="008A1E7A" w:rsidP="008A1E7A">
            <w:pPr>
              <w:jc w:val="center"/>
              <w:rPr>
                <w:rFonts w:cstheme="minorHAnsi"/>
                <w:b/>
                <w:sz w:val="24"/>
                <w:szCs w:val="24"/>
              </w:rPr>
            </w:pPr>
            <w:r w:rsidRPr="00E77C66">
              <w:rPr>
                <w:rFonts w:cstheme="minorHAnsi"/>
                <w:b/>
                <w:sz w:val="24"/>
                <w:szCs w:val="24"/>
              </w:rPr>
              <w:t>Amendment Date</w:t>
            </w:r>
          </w:p>
        </w:tc>
        <w:tc>
          <w:tcPr>
            <w:tcW w:w="4705" w:type="dxa"/>
            <w:vAlign w:val="center"/>
          </w:tcPr>
          <w:p w14:paraId="4B4BBA4C" w14:textId="0DF88098" w:rsidR="008A1E7A" w:rsidRPr="00E77C66" w:rsidRDefault="008A1E7A" w:rsidP="008A1E7A">
            <w:pPr>
              <w:jc w:val="center"/>
              <w:rPr>
                <w:rFonts w:cstheme="minorHAnsi"/>
                <w:b/>
                <w:sz w:val="24"/>
                <w:szCs w:val="24"/>
              </w:rPr>
            </w:pPr>
            <w:r w:rsidRPr="00E77C66">
              <w:rPr>
                <w:rFonts w:cstheme="minorHAnsi"/>
                <w:b/>
                <w:sz w:val="24"/>
                <w:szCs w:val="24"/>
              </w:rPr>
              <w:t>Entered by</w:t>
            </w:r>
          </w:p>
        </w:tc>
      </w:tr>
      <w:tr w:rsidR="004641B3" w:rsidRPr="008A1E7A" w14:paraId="72E49726" w14:textId="77777777" w:rsidTr="008A1E7A">
        <w:trPr>
          <w:trHeight w:val="610"/>
        </w:trPr>
        <w:tc>
          <w:tcPr>
            <w:tcW w:w="4703" w:type="dxa"/>
            <w:vAlign w:val="center"/>
          </w:tcPr>
          <w:p w14:paraId="59FD7239" w14:textId="12BA7729" w:rsidR="004641B3" w:rsidRPr="008A1E7A" w:rsidRDefault="004641B3" w:rsidP="004641B3">
            <w:pPr>
              <w:jc w:val="center"/>
              <w:rPr>
                <w:rFonts w:cstheme="minorHAnsi"/>
                <w:sz w:val="24"/>
                <w:szCs w:val="24"/>
              </w:rPr>
            </w:pPr>
            <w:r>
              <w:rPr>
                <w:rFonts w:cstheme="minorHAnsi"/>
                <w:sz w:val="24"/>
                <w:szCs w:val="24"/>
              </w:rPr>
              <w:t>August 2023</w:t>
            </w:r>
          </w:p>
        </w:tc>
        <w:tc>
          <w:tcPr>
            <w:tcW w:w="4705" w:type="dxa"/>
            <w:vAlign w:val="center"/>
          </w:tcPr>
          <w:p w14:paraId="6B13D523" w14:textId="65B024E3" w:rsidR="004641B3" w:rsidRPr="008A1E7A" w:rsidRDefault="004641B3" w:rsidP="004641B3">
            <w:pPr>
              <w:jc w:val="center"/>
              <w:rPr>
                <w:rFonts w:cstheme="minorHAnsi"/>
                <w:sz w:val="24"/>
                <w:szCs w:val="24"/>
              </w:rPr>
            </w:pPr>
            <w:r>
              <w:rPr>
                <w:rFonts w:cstheme="minorHAnsi"/>
                <w:sz w:val="24"/>
                <w:szCs w:val="24"/>
              </w:rPr>
              <w:t>Leanne McAmmond</w:t>
            </w:r>
          </w:p>
        </w:tc>
      </w:tr>
      <w:tr w:rsidR="004641B3" w:rsidRPr="008A1E7A" w14:paraId="5EF3FF1E" w14:textId="77777777" w:rsidTr="008A1E7A">
        <w:trPr>
          <w:trHeight w:val="648"/>
        </w:trPr>
        <w:tc>
          <w:tcPr>
            <w:tcW w:w="4703" w:type="dxa"/>
            <w:vAlign w:val="center"/>
          </w:tcPr>
          <w:p w14:paraId="46877B53" w14:textId="308E4E01" w:rsidR="004641B3" w:rsidRPr="008A1E7A" w:rsidRDefault="004641B3" w:rsidP="004641B3">
            <w:pPr>
              <w:jc w:val="center"/>
              <w:rPr>
                <w:rFonts w:cstheme="minorHAnsi"/>
                <w:sz w:val="24"/>
                <w:szCs w:val="24"/>
              </w:rPr>
            </w:pPr>
            <w:r>
              <w:rPr>
                <w:rFonts w:cstheme="minorHAnsi"/>
                <w:sz w:val="24"/>
                <w:szCs w:val="24"/>
              </w:rPr>
              <w:t>November 2023</w:t>
            </w:r>
          </w:p>
        </w:tc>
        <w:tc>
          <w:tcPr>
            <w:tcW w:w="4705" w:type="dxa"/>
            <w:vAlign w:val="center"/>
          </w:tcPr>
          <w:p w14:paraId="5692F5FE" w14:textId="3E80962A" w:rsidR="004641B3" w:rsidRPr="008A1E7A" w:rsidRDefault="004641B3" w:rsidP="004641B3">
            <w:pPr>
              <w:jc w:val="center"/>
              <w:rPr>
                <w:rFonts w:cstheme="minorHAnsi"/>
                <w:sz w:val="24"/>
                <w:szCs w:val="24"/>
              </w:rPr>
            </w:pPr>
            <w:r>
              <w:rPr>
                <w:rFonts w:cstheme="minorHAnsi"/>
                <w:sz w:val="24"/>
                <w:szCs w:val="24"/>
              </w:rPr>
              <w:t>Leanne McAmmond</w:t>
            </w:r>
          </w:p>
        </w:tc>
      </w:tr>
      <w:tr w:rsidR="004641B3" w:rsidRPr="008A1E7A" w14:paraId="561E214E" w14:textId="77777777" w:rsidTr="008A1E7A">
        <w:trPr>
          <w:trHeight w:val="610"/>
        </w:trPr>
        <w:tc>
          <w:tcPr>
            <w:tcW w:w="4703" w:type="dxa"/>
            <w:vAlign w:val="center"/>
          </w:tcPr>
          <w:p w14:paraId="518F06AD" w14:textId="36253183" w:rsidR="004641B3" w:rsidRPr="008A1E7A" w:rsidRDefault="004641B3" w:rsidP="004641B3">
            <w:pPr>
              <w:jc w:val="center"/>
              <w:rPr>
                <w:rFonts w:cstheme="minorHAnsi"/>
                <w:sz w:val="24"/>
                <w:szCs w:val="24"/>
              </w:rPr>
            </w:pPr>
            <w:r>
              <w:rPr>
                <w:rFonts w:cstheme="minorHAnsi"/>
                <w:sz w:val="24"/>
                <w:szCs w:val="24"/>
              </w:rPr>
              <w:t>January 2024</w:t>
            </w:r>
          </w:p>
        </w:tc>
        <w:tc>
          <w:tcPr>
            <w:tcW w:w="4705" w:type="dxa"/>
            <w:vAlign w:val="center"/>
          </w:tcPr>
          <w:p w14:paraId="77000073" w14:textId="4CBDD5F7" w:rsidR="004641B3" w:rsidRPr="008A1E7A" w:rsidRDefault="004641B3" w:rsidP="004641B3">
            <w:pPr>
              <w:jc w:val="center"/>
              <w:rPr>
                <w:rFonts w:cstheme="minorHAnsi"/>
                <w:sz w:val="24"/>
                <w:szCs w:val="24"/>
              </w:rPr>
            </w:pPr>
            <w:r>
              <w:rPr>
                <w:rFonts w:cstheme="minorHAnsi"/>
                <w:sz w:val="24"/>
                <w:szCs w:val="24"/>
              </w:rPr>
              <w:t>Leanne McAmmond</w:t>
            </w:r>
          </w:p>
        </w:tc>
      </w:tr>
      <w:tr w:rsidR="004641B3" w:rsidRPr="008A1E7A" w14:paraId="2FA86136" w14:textId="77777777" w:rsidTr="008A1E7A">
        <w:trPr>
          <w:trHeight w:val="610"/>
        </w:trPr>
        <w:tc>
          <w:tcPr>
            <w:tcW w:w="4703" w:type="dxa"/>
            <w:vAlign w:val="center"/>
          </w:tcPr>
          <w:p w14:paraId="5CF08BF8" w14:textId="3475430F" w:rsidR="004641B3" w:rsidRPr="008A1E7A" w:rsidRDefault="004641B3" w:rsidP="004641B3">
            <w:pPr>
              <w:jc w:val="center"/>
              <w:rPr>
                <w:rFonts w:cstheme="minorHAnsi"/>
                <w:sz w:val="24"/>
                <w:szCs w:val="24"/>
              </w:rPr>
            </w:pPr>
            <w:r>
              <w:rPr>
                <w:rFonts w:cstheme="minorHAnsi"/>
                <w:sz w:val="24"/>
                <w:szCs w:val="24"/>
              </w:rPr>
              <w:t>September 2024</w:t>
            </w:r>
          </w:p>
        </w:tc>
        <w:tc>
          <w:tcPr>
            <w:tcW w:w="4705" w:type="dxa"/>
            <w:vAlign w:val="center"/>
          </w:tcPr>
          <w:p w14:paraId="133692BF" w14:textId="6A6B743A" w:rsidR="004641B3" w:rsidRPr="008A1E7A" w:rsidRDefault="004641B3" w:rsidP="004641B3">
            <w:pPr>
              <w:jc w:val="center"/>
              <w:rPr>
                <w:rFonts w:cstheme="minorHAnsi"/>
                <w:sz w:val="24"/>
                <w:szCs w:val="24"/>
              </w:rPr>
            </w:pPr>
            <w:r>
              <w:rPr>
                <w:rFonts w:cstheme="minorHAnsi"/>
                <w:sz w:val="24"/>
                <w:szCs w:val="24"/>
              </w:rPr>
              <w:t>Leanne McAmmond</w:t>
            </w:r>
          </w:p>
        </w:tc>
      </w:tr>
      <w:tr w:rsidR="004641B3" w:rsidRPr="008A1E7A" w14:paraId="70847E44" w14:textId="77777777" w:rsidTr="008A1E7A">
        <w:trPr>
          <w:trHeight w:val="610"/>
        </w:trPr>
        <w:tc>
          <w:tcPr>
            <w:tcW w:w="4703" w:type="dxa"/>
            <w:vAlign w:val="center"/>
          </w:tcPr>
          <w:p w14:paraId="51BAFD8B" w14:textId="191E31A8" w:rsidR="004641B3" w:rsidRPr="008A1E7A" w:rsidRDefault="004641B3" w:rsidP="004641B3">
            <w:pPr>
              <w:jc w:val="center"/>
              <w:rPr>
                <w:rFonts w:cstheme="minorHAnsi"/>
                <w:sz w:val="24"/>
                <w:szCs w:val="24"/>
              </w:rPr>
            </w:pPr>
            <w:r>
              <w:rPr>
                <w:rFonts w:cstheme="minorHAnsi"/>
                <w:sz w:val="24"/>
                <w:szCs w:val="24"/>
              </w:rPr>
              <w:t>May 29 2026</w:t>
            </w:r>
          </w:p>
        </w:tc>
        <w:tc>
          <w:tcPr>
            <w:tcW w:w="4705" w:type="dxa"/>
            <w:vAlign w:val="center"/>
          </w:tcPr>
          <w:p w14:paraId="0D9D8F05" w14:textId="2A9C5389" w:rsidR="004641B3" w:rsidRPr="008A1E7A" w:rsidRDefault="004641B3" w:rsidP="004641B3">
            <w:pPr>
              <w:jc w:val="center"/>
              <w:rPr>
                <w:rFonts w:cstheme="minorHAnsi"/>
                <w:sz w:val="24"/>
                <w:szCs w:val="24"/>
              </w:rPr>
            </w:pPr>
            <w:r>
              <w:rPr>
                <w:rFonts w:cstheme="minorHAnsi"/>
                <w:sz w:val="24"/>
                <w:szCs w:val="24"/>
              </w:rPr>
              <w:t>Leanne McAmmond</w:t>
            </w:r>
          </w:p>
        </w:tc>
      </w:tr>
      <w:tr w:rsidR="004641B3" w:rsidRPr="008A1E7A" w14:paraId="1B6E28A0" w14:textId="77777777" w:rsidTr="008A1E7A">
        <w:trPr>
          <w:trHeight w:val="610"/>
        </w:trPr>
        <w:tc>
          <w:tcPr>
            <w:tcW w:w="4703" w:type="dxa"/>
            <w:vAlign w:val="center"/>
          </w:tcPr>
          <w:p w14:paraId="23B018EE" w14:textId="4A3D7E6B" w:rsidR="004641B3" w:rsidRPr="008A1E7A" w:rsidRDefault="004641B3" w:rsidP="004641B3">
            <w:pPr>
              <w:jc w:val="center"/>
              <w:rPr>
                <w:rFonts w:cstheme="minorHAnsi"/>
                <w:sz w:val="24"/>
                <w:szCs w:val="24"/>
              </w:rPr>
            </w:pPr>
          </w:p>
        </w:tc>
        <w:tc>
          <w:tcPr>
            <w:tcW w:w="4705" w:type="dxa"/>
            <w:vAlign w:val="center"/>
          </w:tcPr>
          <w:p w14:paraId="35B92932" w14:textId="3427ABEF" w:rsidR="004641B3" w:rsidRPr="008A1E7A" w:rsidRDefault="004641B3" w:rsidP="004641B3">
            <w:pPr>
              <w:jc w:val="center"/>
              <w:rPr>
                <w:rFonts w:cstheme="minorHAnsi"/>
                <w:sz w:val="24"/>
                <w:szCs w:val="24"/>
              </w:rPr>
            </w:pPr>
          </w:p>
        </w:tc>
      </w:tr>
      <w:tr w:rsidR="004641B3" w:rsidRPr="008A1E7A" w14:paraId="3040F103" w14:textId="77777777" w:rsidTr="008A1E7A">
        <w:trPr>
          <w:trHeight w:val="610"/>
        </w:trPr>
        <w:tc>
          <w:tcPr>
            <w:tcW w:w="4703" w:type="dxa"/>
            <w:vAlign w:val="center"/>
          </w:tcPr>
          <w:p w14:paraId="669931E4" w14:textId="77777777" w:rsidR="004641B3" w:rsidRPr="008A1E7A" w:rsidRDefault="004641B3" w:rsidP="004641B3">
            <w:pPr>
              <w:jc w:val="center"/>
              <w:rPr>
                <w:rFonts w:cstheme="minorHAnsi"/>
                <w:sz w:val="24"/>
                <w:szCs w:val="24"/>
              </w:rPr>
            </w:pPr>
          </w:p>
        </w:tc>
        <w:tc>
          <w:tcPr>
            <w:tcW w:w="4705" w:type="dxa"/>
            <w:vAlign w:val="center"/>
          </w:tcPr>
          <w:p w14:paraId="1E1BEC32" w14:textId="77777777" w:rsidR="004641B3" w:rsidRPr="008A1E7A" w:rsidRDefault="004641B3" w:rsidP="004641B3">
            <w:pPr>
              <w:jc w:val="center"/>
              <w:rPr>
                <w:rFonts w:cstheme="minorHAnsi"/>
                <w:sz w:val="24"/>
                <w:szCs w:val="24"/>
              </w:rPr>
            </w:pPr>
          </w:p>
        </w:tc>
      </w:tr>
    </w:tbl>
    <w:p w14:paraId="38A726D8" w14:textId="77777777" w:rsidR="00F436A5" w:rsidRPr="008A1E7A" w:rsidRDefault="00F436A5" w:rsidP="008A1E7A">
      <w:pPr>
        <w:rPr>
          <w:rFonts w:cstheme="minorHAnsi"/>
          <w:sz w:val="24"/>
          <w:szCs w:val="24"/>
        </w:rPr>
      </w:pPr>
    </w:p>
    <w:p w14:paraId="3D91E131" w14:textId="77777777" w:rsidR="008C0D13" w:rsidRDefault="008C0D13">
      <w:pPr>
        <w:rPr>
          <w:rFonts w:cstheme="minorHAnsi"/>
          <w:b/>
          <w:bCs/>
          <w:sz w:val="24"/>
          <w:szCs w:val="24"/>
        </w:rPr>
      </w:pPr>
    </w:p>
    <w:p w14:paraId="2078EFC4" w14:textId="77777777" w:rsidR="008C0D13" w:rsidRDefault="008C0D13">
      <w:pPr>
        <w:rPr>
          <w:rFonts w:cstheme="minorHAnsi"/>
          <w:b/>
          <w:bCs/>
          <w:sz w:val="24"/>
          <w:szCs w:val="24"/>
        </w:rPr>
      </w:pPr>
    </w:p>
    <w:p w14:paraId="5A92F94F" w14:textId="77777777" w:rsidR="008C0D13" w:rsidRDefault="008C0D13">
      <w:pPr>
        <w:rPr>
          <w:rFonts w:cstheme="minorHAnsi"/>
          <w:b/>
          <w:bCs/>
          <w:sz w:val="24"/>
          <w:szCs w:val="24"/>
        </w:rPr>
      </w:pPr>
    </w:p>
    <w:p w14:paraId="53733400" w14:textId="131BA7C2" w:rsidR="00FD64AA" w:rsidRDefault="00FD64AA">
      <w:pPr>
        <w:rPr>
          <w:rFonts w:cstheme="minorHAnsi"/>
          <w:b/>
          <w:bCs/>
          <w:sz w:val="24"/>
          <w:szCs w:val="24"/>
        </w:rPr>
      </w:pPr>
      <w:r>
        <w:rPr>
          <w:rFonts w:cstheme="minorHAnsi"/>
          <w:b/>
          <w:bCs/>
          <w:sz w:val="24"/>
          <w:szCs w:val="24"/>
        </w:rPr>
        <w:br w:type="page"/>
      </w:r>
    </w:p>
    <w:p w14:paraId="67A64C36" w14:textId="3C0622E7" w:rsidR="00D21361" w:rsidRPr="00D21361" w:rsidRDefault="00D21361" w:rsidP="005B4C4A">
      <w:pPr>
        <w:pStyle w:val="Heading1"/>
      </w:pPr>
      <w:bookmarkStart w:id="0" w:name="_Toc231153241"/>
      <w:r w:rsidRPr="00D21361">
        <w:t>Amendment and Distribution Control</w:t>
      </w:r>
      <w:bookmarkEnd w:id="0"/>
      <w:r w:rsidRPr="00D21361">
        <w:t xml:space="preserve"> </w:t>
      </w:r>
    </w:p>
    <w:p w14:paraId="393A1DE3" w14:textId="4F7F7487" w:rsidR="00F436A5" w:rsidRPr="008A1E7A" w:rsidRDefault="008A1E7A" w:rsidP="005B4C4A">
      <w:pPr>
        <w:pStyle w:val="Heading2"/>
      </w:pPr>
      <w:bookmarkStart w:id="1" w:name="_Toc231153242"/>
      <w:r w:rsidRPr="008A1E7A">
        <w:t>0.</w:t>
      </w:r>
      <w:r w:rsidR="007130B1">
        <w:t>1</w:t>
      </w:r>
      <w:r w:rsidRPr="008A1E7A">
        <w:t xml:space="preserve"> </w:t>
      </w:r>
      <w:r w:rsidR="00F436A5" w:rsidRPr="008A1E7A">
        <w:t>Amendment Control</w:t>
      </w:r>
      <w:bookmarkEnd w:id="1"/>
    </w:p>
    <w:p w14:paraId="6A2B20D9" w14:textId="7296F079" w:rsidR="00F436A5" w:rsidRPr="008A1E7A" w:rsidRDefault="00DF67B8" w:rsidP="00EB15D8">
      <w:pPr>
        <w:spacing w:line="240" w:lineRule="auto"/>
        <w:ind w:left="720" w:hanging="720"/>
        <w:rPr>
          <w:rFonts w:cstheme="minorHAnsi"/>
          <w:sz w:val="24"/>
          <w:szCs w:val="24"/>
        </w:rPr>
      </w:pPr>
      <w:r>
        <w:rPr>
          <w:rFonts w:cstheme="minorHAnsi"/>
          <w:sz w:val="24"/>
          <w:szCs w:val="24"/>
        </w:rPr>
        <w:t>a)</w:t>
      </w:r>
      <w:r>
        <w:rPr>
          <w:rFonts w:cstheme="minorHAnsi"/>
          <w:sz w:val="24"/>
          <w:szCs w:val="24"/>
        </w:rPr>
        <w:tab/>
      </w:r>
      <w:r w:rsidR="00343223">
        <w:rPr>
          <w:rFonts w:cstheme="minorHAnsi"/>
          <w:sz w:val="24"/>
          <w:szCs w:val="24"/>
        </w:rPr>
        <w:t xml:space="preserve">Alberta Central Airways </w:t>
      </w:r>
      <w:r w:rsidR="00A964ED">
        <w:rPr>
          <w:rFonts w:cstheme="minorHAnsi"/>
          <w:sz w:val="24"/>
          <w:szCs w:val="24"/>
        </w:rPr>
        <w:t>is</w:t>
      </w:r>
      <w:r w:rsidR="00343223">
        <w:rPr>
          <w:rFonts w:cstheme="minorHAnsi"/>
          <w:sz w:val="24"/>
          <w:szCs w:val="24"/>
        </w:rPr>
        <w:t xml:space="preserve"> </w:t>
      </w:r>
      <w:r w:rsidR="00F436A5" w:rsidRPr="008A1E7A">
        <w:rPr>
          <w:rFonts w:cstheme="minorHAnsi"/>
          <w:sz w:val="24"/>
          <w:szCs w:val="24"/>
        </w:rPr>
        <w:t xml:space="preserve">committed to </w:t>
      </w:r>
      <w:r w:rsidR="008A1E7A" w:rsidRPr="008A1E7A">
        <w:rPr>
          <w:rFonts w:cstheme="minorHAnsi"/>
          <w:sz w:val="24"/>
          <w:szCs w:val="24"/>
        </w:rPr>
        <w:t>ensuring the content of the Accessibility plan is clear and easy to understand. We will use concise language, simply sentences, and avoid technical words, jargon and acronyms whenever possible. Our goal is to make this information easily understandable to all readers.</w:t>
      </w:r>
    </w:p>
    <w:p w14:paraId="2BDB667A" w14:textId="56111104" w:rsidR="00E77C66" w:rsidRDefault="00DF67B8" w:rsidP="008C0D13">
      <w:pPr>
        <w:spacing w:line="240" w:lineRule="auto"/>
        <w:rPr>
          <w:rFonts w:cstheme="minorHAnsi"/>
          <w:sz w:val="24"/>
          <w:szCs w:val="24"/>
        </w:rPr>
      </w:pPr>
      <w:r>
        <w:rPr>
          <w:rFonts w:cstheme="minorHAnsi"/>
          <w:sz w:val="24"/>
          <w:szCs w:val="24"/>
        </w:rPr>
        <w:t>b)</w:t>
      </w:r>
      <w:r>
        <w:rPr>
          <w:rFonts w:cstheme="minorHAnsi"/>
          <w:sz w:val="24"/>
          <w:szCs w:val="24"/>
        </w:rPr>
        <w:tab/>
      </w:r>
      <w:r w:rsidR="008A1E7A" w:rsidRPr="008A1E7A">
        <w:rPr>
          <w:rFonts w:cstheme="minorHAnsi"/>
          <w:sz w:val="24"/>
          <w:szCs w:val="24"/>
        </w:rPr>
        <w:t>Amendments will be made by a complete reissue of this manual</w:t>
      </w:r>
      <w:r w:rsidR="008A1E7A">
        <w:rPr>
          <w:rFonts w:cstheme="minorHAnsi"/>
          <w:sz w:val="24"/>
          <w:szCs w:val="24"/>
        </w:rPr>
        <w:t xml:space="preserve">. There will be no list of </w:t>
      </w:r>
      <w:r>
        <w:rPr>
          <w:rFonts w:cstheme="minorHAnsi"/>
          <w:sz w:val="24"/>
          <w:szCs w:val="24"/>
        </w:rPr>
        <w:tab/>
      </w:r>
      <w:r w:rsidR="008A1E7A">
        <w:rPr>
          <w:rFonts w:cstheme="minorHAnsi"/>
          <w:sz w:val="24"/>
          <w:szCs w:val="24"/>
        </w:rPr>
        <w:t xml:space="preserve">effective pages maintained. A revision date in the footer will be used to indicate issuance </w:t>
      </w:r>
      <w:r>
        <w:rPr>
          <w:rFonts w:cstheme="minorHAnsi"/>
          <w:sz w:val="24"/>
          <w:szCs w:val="24"/>
        </w:rPr>
        <w:tab/>
      </w:r>
      <w:r w:rsidR="008A1E7A">
        <w:rPr>
          <w:rFonts w:cstheme="minorHAnsi"/>
          <w:sz w:val="24"/>
          <w:szCs w:val="24"/>
        </w:rPr>
        <w:t>date.</w:t>
      </w:r>
    </w:p>
    <w:p w14:paraId="1120EB37" w14:textId="23943F81" w:rsidR="00A1519E" w:rsidRDefault="006C3E17" w:rsidP="00A1519E">
      <w:pPr>
        <w:spacing w:line="240" w:lineRule="auto"/>
        <w:ind w:left="720" w:hanging="720"/>
        <w:rPr>
          <w:sz w:val="24"/>
          <w:szCs w:val="24"/>
        </w:rPr>
      </w:pPr>
      <w:r w:rsidRPr="006C3E17">
        <w:rPr>
          <w:sz w:val="24"/>
          <w:szCs w:val="24"/>
        </w:rPr>
        <w:t xml:space="preserve">c) </w:t>
      </w:r>
      <w:r>
        <w:rPr>
          <w:sz w:val="24"/>
          <w:szCs w:val="24"/>
        </w:rPr>
        <w:tab/>
      </w:r>
      <w:r w:rsidR="00343223">
        <w:rPr>
          <w:sz w:val="24"/>
          <w:szCs w:val="24"/>
        </w:rPr>
        <w:t>Alberta Central Airways</w:t>
      </w:r>
      <w:r w:rsidRPr="006C3E17">
        <w:rPr>
          <w:sz w:val="24"/>
          <w:szCs w:val="24"/>
        </w:rPr>
        <w:t xml:space="preserve"> will review this Accessibility Plan on an ongoing basis to ensure it stays accurate and </w:t>
      </w:r>
      <w:r w:rsidR="00A1519E">
        <w:rPr>
          <w:sz w:val="24"/>
          <w:szCs w:val="24"/>
        </w:rPr>
        <w:t>practical</w:t>
      </w:r>
      <w:r w:rsidRPr="006C3E17">
        <w:rPr>
          <w:sz w:val="24"/>
          <w:szCs w:val="24"/>
        </w:rPr>
        <w:t xml:space="preserve">. In line with the Accessible Canada Act (ACA) and the Accessible Transportation Planning and Reporting Regulations (ATPRR), we will publish: </w:t>
      </w:r>
    </w:p>
    <w:p w14:paraId="24195BB1" w14:textId="20EDD788" w:rsidR="00A1519E" w:rsidRDefault="006C3E17" w:rsidP="00703FAF">
      <w:pPr>
        <w:tabs>
          <w:tab w:val="left" w:pos="990"/>
        </w:tabs>
        <w:spacing w:line="240" w:lineRule="auto"/>
        <w:ind w:left="990"/>
        <w:rPr>
          <w:sz w:val="24"/>
          <w:szCs w:val="24"/>
        </w:rPr>
      </w:pPr>
      <w:r w:rsidRPr="006C3E17">
        <w:rPr>
          <w:sz w:val="24"/>
          <w:szCs w:val="24"/>
        </w:rPr>
        <w:t>• Annual Progress Reports that summarize feedback received, barriers identified, action</w:t>
      </w:r>
      <w:r w:rsidR="00703FAF">
        <w:rPr>
          <w:sz w:val="24"/>
          <w:szCs w:val="24"/>
        </w:rPr>
        <w:t xml:space="preserve">s </w:t>
      </w:r>
      <w:r w:rsidRPr="006C3E17">
        <w:rPr>
          <w:sz w:val="24"/>
          <w:szCs w:val="24"/>
        </w:rPr>
        <w:t>taken, and progress toward our accessibility goals</w:t>
      </w:r>
    </w:p>
    <w:p w14:paraId="2BB9060A" w14:textId="36EC58D9" w:rsidR="006C3E17" w:rsidRPr="006C3E17" w:rsidRDefault="006C3E17" w:rsidP="00703FAF">
      <w:pPr>
        <w:spacing w:line="240" w:lineRule="auto"/>
        <w:ind w:left="1710" w:hanging="720"/>
        <w:rPr>
          <w:sz w:val="24"/>
          <w:szCs w:val="24"/>
        </w:rPr>
      </w:pPr>
      <w:r w:rsidRPr="006C3E17">
        <w:rPr>
          <w:sz w:val="24"/>
          <w:szCs w:val="24"/>
        </w:rPr>
        <w:t>• An updated Accessibility Plan at least once every three (3) years.</w:t>
      </w:r>
    </w:p>
    <w:p w14:paraId="7481C9B1" w14:textId="29D89AA0" w:rsidR="006C3E17" w:rsidRPr="006C3E17" w:rsidRDefault="006C3E17" w:rsidP="00956188">
      <w:pPr>
        <w:spacing w:line="240" w:lineRule="auto"/>
        <w:ind w:left="720" w:hanging="720"/>
        <w:rPr>
          <w:sz w:val="24"/>
          <w:szCs w:val="24"/>
        </w:rPr>
      </w:pPr>
      <w:r w:rsidRPr="006C3E17">
        <w:rPr>
          <w:sz w:val="24"/>
          <w:szCs w:val="24"/>
        </w:rPr>
        <w:t xml:space="preserve">d) </w:t>
      </w:r>
      <w:r w:rsidR="00956188">
        <w:rPr>
          <w:sz w:val="24"/>
          <w:szCs w:val="24"/>
        </w:rPr>
        <w:tab/>
      </w:r>
      <w:r w:rsidRPr="006C3E17">
        <w:rPr>
          <w:sz w:val="24"/>
          <w:szCs w:val="24"/>
        </w:rPr>
        <w:t xml:space="preserve">Older versions of the Accessibility Plan and all Progress Reports will be kept for at least seven (7) years, as </w:t>
      </w:r>
      <w:r w:rsidRPr="00690271">
        <w:rPr>
          <w:sz w:val="24"/>
          <w:szCs w:val="24"/>
        </w:rPr>
        <w:t>required by Section 18 of the Accessible Canada Regulations.</w:t>
      </w:r>
    </w:p>
    <w:p w14:paraId="118F987C" w14:textId="77777777" w:rsidR="00F91A74" w:rsidRDefault="00F91A74" w:rsidP="008C0D13">
      <w:pPr>
        <w:spacing w:line="240" w:lineRule="auto"/>
        <w:rPr>
          <w:rFonts w:cstheme="minorHAnsi"/>
          <w:sz w:val="24"/>
          <w:szCs w:val="24"/>
        </w:rPr>
      </w:pPr>
    </w:p>
    <w:p w14:paraId="784F2472" w14:textId="520ADBBE" w:rsidR="00F436A5" w:rsidRPr="008A1E7A" w:rsidRDefault="008A1E7A" w:rsidP="005B4C4A">
      <w:pPr>
        <w:pStyle w:val="Heading2"/>
      </w:pPr>
      <w:bookmarkStart w:id="2" w:name="_Toc231153243"/>
      <w:r w:rsidRPr="008A1E7A">
        <w:t>0.</w:t>
      </w:r>
      <w:r w:rsidR="007130B1">
        <w:t>2</w:t>
      </w:r>
      <w:r w:rsidRPr="008A1E7A">
        <w:t xml:space="preserve"> </w:t>
      </w:r>
      <w:r w:rsidR="00F436A5" w:rsidRPr="008A1E7A">
        <w:t>Distribution</w:t>
      </w:r>
      <w:r w:rsidRPr="008A1E7A">
        <w:t xml:space="preserve"> Control</w:t>
      </w:r>
      <w:bookmarkEnd w:id="2"/>
    </w:p>
    <w:p w14:paraId="2170BD0A" w14:textId="7D4DAA2B" w:rsidR="00343223" w:rsidRPr="005B3365" w:rsidRDefault="00343223" w:rsidP="005B3365">
      <w:pPr>
        <w:spacing w:line="240" w:lineRule="auto"/>
        <w:rPr>
          <w:rFonts w:cstheme="minorHAnsi"/>
          <w:sz w:val="24"/>
          <w:szCs w:val="24"/>
        </w:rPr>
      </w:pPr>
      <w:r>
        <w:rPr>
          <w:rFonts w:cstheme="minorHAnsi"/>
          <w:sz w:val="24"/>
          <w:szCs w:val="24"/>
        </w:rPr>
        <w:t xml:space="preserve">This Accessibility Plan and Feedback Process is available in digital format on the Alberta Central Airways website </w:t>
      </w:r>
      <w:hyperlink r:id="rId11" w:history="1">
        <w:r w:rsidRPr="00347F52">
          <w:rPr>
            <w:rStyle w:val="Hyperlink"/>
            <w:rFonts w:cstheme="minorHAnsi"/>
            <w:sz w:val="24"/>
            <w:szCs w:val="24"/>
          </w:rPr>
          <w:t>www.albertacentralairways.om</w:t>
        </w:r>
      </w:hyperlink>
      <w:r>
        <w:rPr>
          <w:rFonts w:cstheme="minorHAnsi"/>
          <w:sz w:val="24"/>
          <w:szCs w:val="24"/>
        </w:rPr>
        <w:t xml:space="preserve"> under About Us </w:t>
      </w:r>
      <w:r w:rsidRPr="00343223">
        <w:rPr>
          <w:rFonts w:cstheme="minorHAnsi"/>
          <w:sz w:val="24"/>
          <w:szCs w:val="24"/>
        </w:rPr>
        <w:sym w:font="Wingdings" w:char="F0E0"/>
      </w:r>
      <w:r>
        <w:rPr>
          <w:rFonts w:cstheme="minorHAnsi"/>
          <w:sz w:val="24"/>
          <w:szCs w:val="24"/>
        </w:rPr>
        <w:t xml:space="preserve"> Accessibility</w:t>
      </w:r>
      <w:r w:rsidR="00703FAF">
        <w:rPr>
          <w:rFonts w:cstheme="minorHAnsi"/>
          <w:sz w:val="24"/>
          <w:szCs w:val="24"/>
        </w:rPr>
        <w:t xml:space="preserve"> </w:t>
      </w:r>
    </w:p>
    <w:p w14:paraId="1EE695D3" w14:textId="09550EB5" w:rsidR="00EB5932" w:rsidRPr="00EB5932" w:rsidRDefault="005B3365">
      <w:pPr>
        <w:pStyle w:val="ListParagraph"/>
        <w:numPr>
          <w:ilvl w:val="0"/>
          <w:numId w:val="8"/>
        </w:numPr>
        <w:spacing w:line="240" w:lineRule="auto"/>
        <w:rPr>
          <w:rFonts w:cstheme="minorHAnsi"/>
          <w:sz w:val="24"/>
          <w:szCs w:val="24"/>
        </w:rPr>
      </w:pPr>
      <w:r w:rsidRPr="00EB5932">
        <w:rPr>
          <w:rFonts w:cstheme="minorHAnsi"/>
          <w:sz w:val="24"/>
          <w:szCs w:val="24"/>
        </w:rPr>
        <w:t xml:space="preserve">In line with the Accessible Canada </w:t>
      </w:r>
      <w:r w:rsidRPr="00690271">
        <w:rPr>
          <w:rFonts w:cstheme="minorHAnsi"/>
          <w:sz w:val="24"/>
          <w:szCs w:val="24"/>
        </w:rPr>
        <w:t>Regulations (Sections 6–8) and</w:t>
      </w:r>
      <w:r w:rsidRPr="00EB5932">
        <w:rPr>
          <w:rFonts w:cstheme="minorHAnsi"/>
          <w:sz w:val="24"/>
          <w:szCs w:val="24"/>
        </w:rPr>
        <w:t xml:space="preserve"> the ATPRR, </w:t>
      </w:r>
      <w:r w:rsidR="00703FAF">
        <w:rPr>
          <w:rFonts w:cstheme="minorHAnsi"/>
          <w:sz w:val="24"/>
          <w:szCs w:val="24"/>
        </w:rPr>
        <w:t xml:space="preserve">Alberta Central Airways </w:t>
      </w:r>
      <w:r w:rsidRPr="00EB5932">
        <w:rPr>
          <w:rFonts w:cstheme="minorHAnsi"/>
          <w:sz w:val="24"/>
          <w:szCs w:val="24"/>
        </w:rPr>
        <w:t xml:space="preserve">will provide this Accessibility Plan and the description of our feedback process in alternate formats upon request. </w:t>
      </w:r>
    </w:p>
    <w:p w14:paraId="1B87AB79" w14:textId="77777777" w:rsidR="00EB5932" w:rsidRDefault="005B3365" w:rsidP="00EB5932">
      <w:pPr>
        <w:pStyle w:val="ListParagraph"/>
        <w:spacing w:line="240" w:lineRule="auto"/>
        <w:rPr>
          <w:rFonts w:cstheme="minorHAnsi"/>
          <w:sz w:val="24"/>
          <w:szCs w:val="24"/>
        </w:rPr>
      </w:pPr>
      <w:r w:rsidRPr="00EB5932">
        <w:rPr>
          <w:rFonts w:cstheme="minorHAnsi"/>
          <w:sz w:val="24"/>
          <w:szCs w:val="24"/>
        </w:rPr>
        <w:t xml:space="preserve">Available formats include: </w:t>
      </w:r>
    </w:p>
    <w:p w14:paraId="6795D6C2" w14:textId="77777777" w:rsidR="00EB5932" w:rsidRDefault="005B3365" w:rsidP="00EB5932">
      <w:pPr>
        <w:pStyle w:val="ListParagraph"/>
        <w:spacing w:line="240" w:lineRule="auto"/>
        <w:rPr>
          <w:rFonts w:cstheme="minorHAnsi"/>
          <w:sz w:val="24"/>
          <w:szCs w:val="24"/>
        </w:rPr>
      </w:pPr>
      <w:r w:rsidRPr="00EB5932">
        <w:rPr>
          <w:rFonts w:cstheme="minorHAnsi"/>
          <w:sz w:val="24"/>
          <w:szCs w:val="24"/>
        </w:rPr>
        <w:t xml:space="preserve">• Print </w:t>
      </w:r>
    </w:p>
    <w:p w14:paraId="522F3DE1" w14:textId="77777777" w:rsidR="00EB5932" w:rsidRDefault="005B3365" w:rsidP="00EB5932">
      <w:pPr>
        <w:pStyle w:val="ListParagraph"/>
        <w:spacing w:line="240" w:lineRule="auto"/>
        <w:rPr>
          <w:rFonts w:cstheme="minorHAnsi"/>
          <w:sz w:val="24"/>
          <w:szCs w:val="24"/>
        </w:rPr>
      </w:pPr>
      <w:r w:rsidRPr="00EB5932">
        <w:rPr>
          <w:rFonts w:cstheme="minorHAnsi"/>
          <w:sz w:val="24"/>
          <w:szCs w:val="24"/>
        </w:rPr>
        <w:t xml:space="preserve">• Large print </w:t>
      </w:r>
    </w:p>
    <w:p w14:paraId="4EF2CE97" w14:textId="77777777" w:rsidR="00EB5932" w:rsidRDefault="005B3365" w:rsidP="00EB5932">
      <w:pPr>
        <w:pStyle w:val="ListParagraph"/>
        <w:spacing w:line="240" w:lineRule="auto"/>
        <w:rPr>
          <w:rFonts w:cstheme="minorHAnsi"/>
          <w:sz w:val="24"/>
          <w:szCs w:val="24"/>
        </w:rPr>
      </w:pPr>
      <w:r w:rsidRPr="00EB5932">
        <w:rPr>
          <w:rFonts w:cstheme="minorHAnsi"/>
          <w:sz w:val="24"/>
          <w:szCs w:val="24"/>
        </w:rPr>
        <w:t xml:space="preserve">• Braille </w:t>
      </w:r>
    </w:p>
    <w:p w14:paraId="2F7864F4" w14:textId="77777777" w:rsidR="00EB5932" w:rsidRDefault="005B3365" w:rsidP="00EB5932">
      <w:pPr>
        <w:pStyle w:val="ListParagraph"/>
        <w:spacing w:line="240" w:lineRule="auto"/>
        <w:rPr>
          <w:rFonts w:cstheme="minorHAnsi"/>
          <w:sz w:val="24"/>
          <w:szCs w:val="24"/>
        </w:rPr>
      </w:pPr>
      <w:r w:rsidRPr="00EB5932">
        <w:rPr>
          <w:rFonts w:cstheme="minorHAnsi"/>
          <w:sz w:val="24"/>
          <w:szCs w:val="24"/>
        </w:rPr>
        <w:t xml:space="preserve">• Audio format </w:t>
      </w:r>
    </w:p>
    <w:p w14:paraId="498821DE" w14:textId="53EC68AC" w:rsidR="005B3365" w:rsidRPr="00EB5932" w:rsidRDefault="005B3365" w:rsidP="00EB5932">
      <w:pPr>
        <w:pStyle w:val="ListParagraph"/>
        <w:spacing w:line="240" w:lineRule="auto"/>
        <w:rPr>
          <w:rFonts w:cstheme="minorHAnsi"/>
          <w:sz w:val="24"/>
          <w:szCs w:val="24"/>
        </w:rPr>
      </w:pPr>
      <w:r w:rsidRPr="00EB5932">
        <w:rPr>
          <w:rFonts w:cstheme="minorHAnsi"/>
          <w:sz w:val="24"/>
          <w:szCs w:val="24"/>
        </w:rPr>
        <w:t>• Electronic formats compatible with adaptive technology</w:t>
      </w:r>
    </w:p>
    <w:p w14:paraId="06882C6D" w14:textId="21070419" w:rsidR="005B3365" w:rsidRPr="005B3365" w:rsidRDefault="005B3365" w:rsidP="005B3365">
      <w:pPr>
        <w:spacing w:line="240" w:lineRule="auto"/>
        <w:rPr>
          <w:rFonts w:cstheme="minorHAnsi"/>
          <w:sz w:val="24"/>
          <w:szCs w:val="24"/>
        </w:rPr>
      </w:pPr>
      <w:r w:rsidRPr="005B3365">
        <w:rPr>
          <w:rFonts w:cstheme="minorHAnsi"/>
          <w:sz w:val="24"/>
          <w:szCs w:val="24"/>
        </w:rPr>
        <w:t>b) Requests for alternate formats may be submitted using any of the communication methods listed</w:t>
      </w:r>
      <w:r w:rsidR="00EB5932">
        <w:rPr>
          <w:rFonts w:cstheme="minorHAnsi"/>
          <w:sz w:val="24"/>
          <w:szCs w:val="24"/>
        </w:rPr>
        <w:t>.</w:t>
      </w:r>
    </w:p>
    <w:p w14:paraId="7DE1BB0D" w14:textId="77777777" w:rsidR="00EB5932" w:rsidRDefault="005B3365" w:rsidP="005B3365">
      <w:pPr>
        <w:spacing w:line="240" w:lineRule="auto"/>
        <w:rPr>
          <w:rFonts w:cstheme="minorHAnsi"/>
          <w:sz w:val="24"/>
          <w:szCs w:val="24"/>
        </w:rPr>
      </w:pPr>
      <w:r w:rsidRPr="005B3365">
        <w:rPr>
          <w:rFonts w:cstheme="minorHAnsi"/>
          <w:sz w:val="24"/>
          <w:szCs w:val="24"/>
        </w:rPr>
        <w:t xml:space="preserve">c) Alternate formats will be provided within the timelines required by regulation: </w:t>
      </w:r>
    </w:p>
    <w:p w14:paraId="29C0F3AD" w14:textId="2D83EF87" w:rsidR="00EB5932" w:rsidRDefault="005B3365" w:rsidP="00E649F1">
      <w:pPr>
        <w:spacing w:line="240" w:lineRule="auto"/>
        <w:ind w:left="720"/>
        <w:rPr>
          <w:rFonts w:cstheme="minorHAnsi"/>
          <w:sz w:val="24"/>
          <w:szCs w:val="24"/>
        </w:rPr>
      </w:pPr>
      <w:r w:rsidRPr="005B3365">
        <w:rPr>
          <w:rFonts w:cstheme="minorHAnsi"/>
          <w:sz w:val="24"/>
          <w:szCs w:val="24"/>
        </w:rPr>
        <w:t xml:space="preserve">• Print, large print, and electronic formats: within </w:t>
      </w:r>
      <w:r w:rsidR="00D21361">
        <w:rPr>
          <w:rFonts w:cstheme="minorHAnsi"/>
          <w:sz w:val="24"/>
          <w:szCs w:val="24"/>
        </w:rPr>
        <w:t>fifteen</w:t>
      </w:r>
      <w:r w:rsidRPr="005B3365">
        <w:rPr>
          <w:rFonts w:cstheme="minorHAnsi"/>
          <w:sz w:val="24"/>
          <w:szCs w:val="24"/>
        </w:rPr>
        <w:t xml:space="preserve"> (</w:t>
      </w:r>
      <w:r w:rsidR="00D21361">
        <w:rPr>
          <w:rFonts w:cstheme="minorHAnsi"/>
          <w:sz w:val="24"/>
          <w:szCs w:val="24"/>
        </w:rPr>
        <w:t>15</w:t>
      </w:r>
      <w:r w:rsidRPr="005B3365">
        <w:rPr>
          <w:rFonts w:cstheme="minorHAnsi"/>
          <w:sz w:val="24"/>
          <w:szCs w:val="24"/>
        </w:rPr>
        <w:t xml:space="preserve">) days </w:t>
      </w:r>
    </w:p>
    <w:p w14:paraId="311D0D3E" w14:textId="57D1E166" w:rsidR="005B3365" w:rsidRPr="005B3365" w:rsidRDefault="005B3365" w:rsidP="00E649F1">
      <w:pPr>
        <w:spacing w:line="240" w:lineRule="auto"/>
        <w:ind w:left="720"/>
        <w:rPr>
          <w:rFonts w:cstheme="minorHAnsi"/>
          <w:sz w:val="24"/>
          <w:szCs w:val="24"/>
        </w:rPr>
      </w:pPr>
      <w:r w:rsidRPr="005B3365">
        <w:rPr>
          <w:rFonts w:cstheme="minorHAnsi"/>
          <w:sz w:val="24"/>
          <w:szCs w:val="24"/>
        </w:rPr>
        <w:t>• Braille and audio formats: within forty</w:t>
      </w:r>
      <w:r w:rsidRPr="005B3365">
        <w:rPr>
          <w:rFonts w:cstheme="minorHAnsi"/>
          <w:sz w:val="24"/>
          <w:szCs w:val="24"/>
        </w:rPr>
        <w:noBreakHyphen/>
        <w:t>five (45) days</w:t>
      </w:r>
    </w:p>
    <w:p w14:paraId="4291CD7A" w14:textId="77777777" w:rsidR="005B3365" w:rsidRPr="005B3365" w:rsidRDefault="005B3365" w:rsidP="005B3365">
      <w:pPr>
        <w:spacing w:line="240" w:lineRule="auto"/>
        <w:rPr>
          <w:rFonts w:cstheme="minorHAnsi"/>
          <w:sz w:val="24"/>
          <w:szCs w:val="24"/>
        </w:rPr>
      </w:pPr>
      <w:r w:rsidRPr="005B3365">
        <w:rPr>
          <w:rFonts w:cstheme="minorHAnsi"/>
          <w:sz w:val="24"/>
          <w:szCs w:val="24"/>
        </w:rPr>
        <w:t>d) Large print documents will normally be produced using a minimum 16</w:t>
      </w:r>
      <w:r w:rsidRPr="005B3365">
        <w:rPr>
          <w:rFonts w:cstheme="minorHAnsi"/>
          <w:sz w:val="24"/>
          <w:szCs w:val="24"/>
        </w:rPr>
        <w:noBreakHyphen/>
        <w:t>point sans serif font unless another format is requested.</w:t>
      </w:r>
    </w:p>
    <w:p w14:paraId="6E84A5DF" w14:textId="77777777" w:rsidR="005B3365" w:rsidRPr="005B3365" w:rsidRDefault="005B3365" w:rsidP="005B3365">
      <w:pPr>
        <w:spacing w:line="240" w:lineRule="auto"/>
        <w:rPr>
          <w:rFonts w:cstheme="minorHAnsi"/>
          <w:sz w:val="24"/>
          <w:szCs w:val="24"/>
        </w:rPr>
      </w:pPr>
      <w:r w:rsidRPr="005B3365">
        <w:rPr>
          <w:rFonts w:cstheme="minorHAnsi"/>
          <w:sz w:val="24"/>
          <w:szCs w:val="24"/>
        </w:rPr>
        <w:t>e) All current versions of Accessibility Plans and Progress Reports posted on the company website will remain publicly available for seven (7) years.</w:t>
      </w:r>
    </w:p>
    <w:p w14:paraId="32FAC9A3" w14:textId="024E389B" w:rsidR="00F436A5" w:rsidRPr="00EB5932" w:rsidRDefault="005B3365" w:rsidP="00E77C66">
      <w:pPr>
        <w:spacing w:line="240" w:lineRule="auto"/>
        <w:rPr>
          <w:rFonts w:cstheme="minorHAnsi"/>
          <w:sz w:val="24"/>
          <w:szCs w:val="24"/>
        </w:rPr>
      </w:pPr>
      <w:r w:rsidRPr="005B3365">
        <w:rPr>
          <w:rFonts w:cstheme="minorHAnsi"/>
          <w:sz w:val="24"/>
          <w:szCs w:val="24"/>
        </w:rPr>
        <w:t>f) Printed or downloaded copies of this document are considered uncontrolled once distributed.</w:t>
      </w:r>
      <w:r w:rsidR="00F436A5" w:rsidRPr="008A1E7A">
        <w:rPr>
          <w:rFonts w:cstheme="minorHAnsi"/>
          <w:i/>
          <w:iCs/>
          <w:sz w:val="24"/>
          <w:szCs w:val="24"/>
        </w:rPr>
        <w:br w:type="page"/>
      </w:r>
    </w:p>
    <w:p w14:paraId="6DDBA742" w14:textId="262ECF6D" w:rsidR="008A1E7A" w:rsidRPr="00FC530F" w:rsidRDefault="00501AA1" w:rsidP="005B4C4A">
      <w:pPr>
        <w:pStyle w:val="Heading1"/>
        <w:rPr>
          <w:color w:val="FF0000"/>
          <w:lang w:val="en-US"/>
        </w:rPr>
      </w:pPr>
      <w:bookmarkStart w:id="3" w:name="_Toc231153244"/>
      <w:r w:rsidRPr="00FC530F">
        <w:rPr>
          <w:lang w:val="en-US"/>
        </w:rPr>
        <w:t xml:space="preserve">1.0 </w:t>
      </w:r>
      <w:r w:rsidR="008A1E7A" w:rsidRPr="00FC530F">
        <w:rPr>
          <w:lang w:val="en-US"/>
        </w:rPr>
        <w:t>General</w:t>
      </w:r>
      <w:bookmarkEnd w:id="3"/>
      <w:r w:rsidR="00224585" w:rsidRPr="00FC530F">
        <w:rPr>
          <w:lang w:val="en-US"/>
        </w:rPr>
        <w:t xml:space="preserve">  </w:t>
      </w:r>
      <w:r w:rsidR="006F4D46" w:rsidRPr="00FC530F">
        <w:rPr>
          <w:lang w:val="en-US"/>
        </w:rPr>
        <w:tab/>
      </w:r>
      <w:r w:rsidR="006F4D46" w:rsidRPr="00FC530F">
        <w:rPr>
          <w:lang w:val="en-US"/>
        </w:rPr>
        <w:tab/>
      </w:r>
    </w:p>
    <w:p w14:paraId="31683709" w14:textId="45543A51" w:rsidR="00AD3B3D" w:rsidRPr="000A1BD9" w:rsidRDefault="008A1E7A" w:rsidP="005B4C4A">
      <w:pPr>
        <w:pStyle w:val="Heading2"/>
        <w:rPr>
          <w:lang w:val="en-US"/>
        </w:rPr>
      </w:pPr>
      <w:bookmarkStart w:id="4" w:name="_Toc231153245"/>
      <w:r w:rsidRPr="000A1BD9">
        <w:rPr>
          <w:lang w:val="en-US"/>
        </w:rPr>
        <w:t>1.1 Purpose</w:t>
      </w:r>
      <w:bookmarkEnd w:id="4"/>
    </w:p>
    <w:p w14:paraId="0614311C" w14:textId="25D7EC47" w:rsidR="00AD3B3D" w:rsidRPr="00D27730" w:rsidRDefault="00AD3B3D" w:rsidP="00AD3B3D">
      <w:pPr>
        <w:spacing w:line="278" w:lineRule="auto"/>
        <w:rPr>
          <w:rFonts w:cstheme="minorHAnsi"/>
          <w:sz w:val="24"/>
          <w:szCs w:val="24"/>
        </w:rPr>
      </w:pPr>
      <w:r w:rsidRPr="00D27730">
        <w:rPr>
          <w:rFonts w:cstheme="minorHAnsi"/>
          <w:sz w:val="24"/>
          <w:szCs w:val="24"/>
        </w:rPr>
        <w:t xml:space="preserve">a) Alberta Central Airways </w:t>
      </w:r>
      <w:r w:rsidR="00A964ED">
        <w:rPr>
          <w:rFonts w:cstheme="minorHAnsi"/>
          <w:sz w:val="24"/>
          <w:szCs w:val="24"/>
        </w:rPr>
        <w:t>is</w:t>
      </w:r>
      <w:r w:rsidRPr="00D27730">
        <w:rPr>
          <w:rFonts w:cstheme="minorHAnsi"/>
          <w:sz w:val="24"/>
          <w:szCs w:val="24"/>
        </w:rPr>
        <w:t xml:space="preserve"> committed to ensuring equal access and opportunity for all staff and passengers, including persons with disabilities. </w:t>
      </w:r>
    </w:p>
    <w:p w14:paraId="4FACB4AC" w14:textId="77777777" w:rsidR="00AD3B3D" w:rsidRPr="00D27730" w:rsidRDefault="00AD3B3D" w:rsidP="00AD3B3D">
      <w:pPr>
        <w:spacing w:line="278" w:lineRule="auto"/>
        <w:rPr>
          <w:rFonts w:cstheme="minorHAnsi"/>
          <w:sz w:val="24"/>
          <w:szCs w:val="24"/>
        </w:rPr>
      </w:pPr>
      <w:r w:rsidRPr="00D27730">
        <w:rPr>
          <w:rFonts w:cstheme="minorHAnsi"/>
          <w:sz w:val="24"/>
          <w:szCs w:val="24"/>
        </w:rPr>
        <w:t>b) This Accessibility Plan has been developed in accordance with:</w:t>
      </w:r>
    </w:p>
    <w:p w14:paraId="2F9BF87C" w14:textId="77777777" w:rsidR="00AD3B3D" w:rsidRPr="00D27730" w:rsidRDefault="00AD3B3D">
      <w:pPr>
        <w:numPr>
          <w:ilvl w:val="0"/>
          <w:numId w:val="9"/>
        </w:numPr>
        <w:spacing w:line="278" w:lineRule="auto"/>
        <w:rPr>
          <w:rFonts w:cstheme="minorHAnsi"/>
          <w:sz w:val="24"/>
          <w:szCs w:val="24"/>
        </w:rPr>
      </w:pPr>
      <w:r w:rsidRPr="00D27730">
        <w:rPr>
          <w:rFonts w:cstheme="minorHAnsi"/>
          <w:sz w:val="24"/>
          <w:szCs w:val="24"/>
        </w:rPr>
        <w:t xml:space="preserve">The Accessible Canada Act (ACA) </w:t>
      </w:r>
    </w:p>
    <w:p w14:paraId="0D988A43" w14:textId="77777777" w:rsidR="00AD3B3D" w:rsidRPr="00D27730" w:rsidRDefault="00AD3B3D">
      <w:pPr>
        <w:numPr>
          <w:ilvl w:val="0"/>
          <w:numId w:val="9"/>
        </w:numPr>
        <w:spacing w:line="278" w:lineRule="auto"/>
        <w:rPr>
          <w:rFonts w:cstheme="minorHAnsi"/>
          <w:sz w:val="24"/>
          <w:szCs w:val="24"/>
        </w:rPr>
      </w:pPr>
      <w:r w:rsidRPr="00D27730">
        <w:rPr>
          <w:rFonts w:cstheme="minorHAnsi"/>
          <w:sz w:val="24"/>
          <w:szCs w:val="24"/>
        </w:rPr>
        <w:t xml:space="preserve">The Accessible Canada Regulations (ACR) </w:t>
      </w:r>
    </w:p>
    <w:p w14:paraId="2FFCDE51" w14:textId="77777777" w:rsidR="00AD3B3D" w:rsidRPr="00D27730" w:rsidRDefault="00AD3B3D">
      <w:pPr>
        <w:numPr>
          <w:ilvl w:val="0"/>
          <w:numId w:val="9"/>
        </w:numPr>
        <w:spacing w:line="278" w:lineRule="auto"/>
        <w:rPr>
          <w:rFonts w:cstheme="minorHAnsi"/>
          <w:sz w:val="24"/>
          <w:szCs w:val="24"/>
        </w:rPr>
      </w:pPr>
      <w:r w:rsidRPr="00D27730">
        <w:rPr>
          <w:rFonts w:cstheme="minorHAnsi"/>
          <w:sz w:val="24"/>
          <w:szCs w:val="24"/>
        </w:rPr>
        <w:t xml:space="preserve">The Accessible Transportation Planning and Reporting Regulations (ATPRR) </w:t>
      </w:r>
    </w:p>
    <w:p w14:paraId="12E9A930" w14:textId="77777777" w:rsidR="00AD3B3D" w:rsidRPr="00D27730" w:rsidRDefault="00AD3B3D">
      <w:pPr>
        <w:numPr>
          <w:ilvl w:val="0"/>
          <w:numId w:val="9"/>
        </w:numPr>
        <w:spacing w:line="278" w:lineRule="auto"/>
        <w:rPr>
          <w:rFonts w:cstheme="minorHAnsi"/>
          <w:sz w:val="24"/>
          <w:szCs w:val="24"/>
        </w:rPr>
      </w:pPr>
      <w:r w:rsidRPr="00D27730">
        <w:rPr>
          <w:rFonts w:cstheme="minorHAnsi"/>
          <w:sz w:val="24"/>
          <w:szCs w:val="24"/>
        </w:rPr>
        <w:t xml:space="preserve">Applicable Canadian Transportation Agency (CTA) accessibility requirements </w:t>
      </w:r>
    </w:p>
    <w:p w14:paraId="290C4F29" w14:textId="77777777" w:rsidR="00AD3B3D" w:rsidRPr="00D27730" w:rsidRDefault="00AD3B3D" w:rsidP="00AD3B3D">
      <w:pPr>
        <w:spacing w:line="278" w:lineRule="auto"/>
        <w:rPr>
          <w:rFonts w:cstheme="minorHAnsi"/>
          <w:sz w:val="24"/>
          <w:szCs w:val="24"/>
        </w:rPr>
      </w:pPr>
      <w:r w:rsidRPr="00D27730">
        <w:rPr>
          <w:rFonts w:cstheme="minorHAnsi"/>
          <w:sz w:val="24"/>
          <w:szCs w:val="24"/>
        </w:rPr>
        <w:t>c) The purpose of this plan is to:</w:t>
      </w:r>
    </w:p>
    <w:p w14:paraId="58459EA0" w14:textId="77777777" w:rsidR="00AD3B3D" w:rsidRPr="00D27730" w:rsidRDefault="00AD3B3D">
      <w:pPr>
        <w:numPr>
          <w:ilvl w:val="0"/>
          <w:numId w:val="10"/>
        </w:numPr>
        <w:spacing w:line="278" w:lineRule="auto"/>
        <w:rPr>
          <w:rFonts w:cstheme="minorHAnsi"/>
          <w:sz w:val="24"/>
          <w:szCs w:val="24"/>
        </w:rPr>
      </w:pPr>
      <w:r w:rsidRPr="00D27730">
        <w:rPr>
          <w:rFonts w:cstheme="minorHAnsi"/>
          <w:sz w:val="24"/>
          <w:szCs w:val="24"/>
        </w:rPr>
        <w:t xml:space="preserve">Identify barriers to accessibility; </w:t>
      </w:r>
    </w:p>
    <w:p w14:paraId="01E34BF3" w14:textId="77777777" w:rsidR="00AD3B3D" w:rsidRPr="00D27730" w:rsidRDefault="00AD3B3D">
      <w:pPr>
        <w:numPr>
          <w:ilvl w:val="0"/>
          <w:numId w:val="10"/>
        </w:numPr>
        <w:spacing w:line="278" w:lineRule="auto"/>
        <w:rPr>
          <w:rFonts w:cstheme="minorHAnsi"/>
          <w:sz w:val="24"/>
          <w:szCs w:val="24"/>
        </w:rPr>
      </w:pPr>
      <w:r w:rsidRPr="00D27730">
        <w:rPr>
          <w:rFonts w:cstheme="minorHAnsi"/>
          <w:sz w:val="24"/>
          <w:szCs w:val="24"/>
        </w:rPr>
        <w:t xml:space="preserve">Describe actions being taken to remove and prevent barriers; </w:t>
      </w:r>
    </w:p>
    <w:p w14:paraId="07E56B5E" w14:textId="77777777" w:rsidR="00AD3B3D" w:rsidRPr="00D27730" w:rsidRDefault="00AD3B3D">
      <w:pPr>
        <w:numPr>
          <w:ilvl w:val="0"/>
          <w:numId w:val="10"/>
        </w:numPr>
        <w:spacing w:line="278" w:lineRule="auto"/>
        <w:rPr>
          <w:rFonts w:cstheme="minorHAnsi"/>
          <w:sz w:val="24"/>
          <w:szCs w:val="24"/>
        </w:rPr>
      </w:pPr>
      <w:r w:rsidRPr="00D27730">
        <w:rPr>
          <w:rFonts w:cstheme="minorHAnsi"/>
          <w:sz w:val="24"/>
          <w:szCs w:val="24"/>
        </w:rPr>
        <w:t xml:space="preserve">Establish processes for consultation and feedback; and </w:t>
      </w:r>
    </w:p>
    <w:p w14:paraId="0754B093" w14:textId="77777777" w:rsidR="00AD3B3D" w:rsidRPr="00D27730" w:rsidRDefault="00AD3B3D">
      <w:pPr>
        <w:numPr>
          <w:ilvl w:val="0"/>
          <w:numId w:val="10"/>
        </w:numPr>
        <w:spacing w:line="278" w:lineRule="auto"/>
        <w:rPr>
          <w:rFonts w:cstheme="minorHAnsi"/>
          <w:sz w:val="24"/>
          <w:szCs w:val="24"/>
        </w:rPr>
      </w:pPr>
      <w:r w:rsidRPr="00D27730">
        <w:rPr>
          <w:rFonts w:cstheme="minorHAnsi"/>
          <w:sz w:val="24"/>
          <w:szCs w:val="24"/>
        </w:rPr>
        <w:t xml:space="preserve">Promote continuous improvement in accessibility across operations. </w:t>
      </w:r>
    </w:p>
    <w:p w14:paraId="57069D15" w14:textId="77777777" w:rsidR="00AD3B3D" w:rsidRPr="00D27730" w:rsidRDefault="00AD3B3D" w:rsidP="00AD3B3D">
      <w:pPr>
        <w:spacing w:line="278" w:lineRule="auto"/>
        <w:rPr>
          <w:rFonts w:cstheme="minorHAnsi"/>
          <w:sz w:val="24"/>
          <w:szCs w:val="24"/>
        </w:rPr>
      </w:pPr>
      <w:r w:rsidRPr="00D27730">
        <w:rPr>
          <w:rFonts w:cstheme="minorHAnsi"/>
          <w:sz w:val="24"/>
          <w:szCs w:val="24"/>
        </w:rPr>
        <w:t>d) This plan is guided by the principles outlined in Sections 5 and 6 of the Accessible Canada Act, including:</w:t>
      </w:r>
    </w:p>
    <w:p w14:paraId="33C50739" w14:textId="77777777" w:rsidR="00AD3B3D" w:rsidRPr="00D27730" w:rsidRDefault="00AD3B3D">
      <w:pPr>
        <w:numPr>
          <w:ilvl w:val="0"/>
          <w:numId w:val="11"/>
        </w:numPr>
        <w:spacing w:line="278" w:lineRule="auto"/>
        <w:rPr>
          <w:rFonts w:cstheme="minorHAnsi"/>
          <w:sz w:val="24"/>
          <w:szCs w:val="24"/>
        </w:rPr>
      </w:pPr>
      <w:r w:rsidRPr="00D27730">
        <w:rPr>
          <w:rFonts w:cstheme="minorHAnsi"/>
          <w:sz w:val="24"/>
          <w:szCs w:val="24"/>
        </w:rPr>
        <w:t xml:space="preserve">Dignity; </w:t>
      </w:r>
    </w:p>
    <w:p w14:paraId="28B2EB6D" w14:textId="77777777" w:rsidR="00AD3B3D" w:rsidRPr="00D27730" w:rsidRDefault="00AD3B3D">
      <w:pPr>
        <w:numPr>
          <w:ilvl w:val="0"/>
          <w:numId w:val="11"/>
        </w:numPr>
        <w:spacing w:line="278" w:lineRule="auto"/>
        <w:rPr>
          <w:rFonts w:cstheme="minorHAnsi"/>
          <w:sz w:val="24"/>
          <w:szCs w:val="24"/>
        </w:rPr>
      </w:pPr>
      <w:r w:rsidRPr="00D27730">
        <w:rPr>
          <w:rFonts w:cstheme="minorHAnsi"/>
          <w:sz w:val="24"/>
          <w:szCs w:val="24"/>
        </w:rPr>
        <w:t xml:space="preserve">Equal opportunity; </w:t>
      </w:r>
    </w:p>
    <w:p w14:paraId="72FE86A4" w14:textId="77777777" w:rsidR="00AD3B3D" w:rsidRPr="00D27730" w:rsidRDefault="00AD3B3D">
      <w:pPr>
        <w:numPr>
          <w:ilvl w:val="0"/>
          <w:numId w:val="11"/>
        </w:numPr>
        <w:spacing w:line="278" w:lineRule="auto"/>
        <w:rPr>
          <w:rFonts w:cstheme="minorHAnsi"/>
          <w:sz w:val="24"/>
          <w:szCs w:val="24"/>
        </w:rPr>
      </w:pPr>
      <w:r w:rsidRPr="00D27730">
        <w:rPr>
          <w:rFonts w:cstheme="minorHAnsi"/>
          <w:sz w:val="24"/>
          <w:szCs w:val="24"/>
        </w:rPr>
        <w:t xml:space="preserve">Barrier-free access; </w:t>
      </w:r>
    </w:p>
    <w:p w14:paraId="29803DD0" w14:textId="77777777" w:rsidR="00AD3B3D" w:rsidRPr="00D27730" w:rsidRDefault="00AD3B3D">
      <w:pPr>
        <w:numPr>
          <w:ilvl w:val="0"/>
          <w:numId w:val="11"/>
        </w:numPr>
        <w:spacing w:line="278" w:lineRule="auto"/>
        <w:rPr>
          <w:rFonts w:cstheme="minorHAnsi"/>
          <w:sz w:val="24"/>
          <w:szCs w:val="24"/>
        </w:rPr>
      </w:pPr>
      <w:r w:rsidRPr="00D27730">
        <w:rPr>
          <w:rFonts w:cstheme="minorHAnsi"/>
          <w:sz w:val="24"/>
          <w:szCs w:val="24"/>
        </w:rPr>
        <w:t xml:space="preserve">Meaningful choice; and </w:t>
      </w:r>
    </w:p>
    <w:p w14:paraId="37D00E55" w14:textId="77777777" w:rsidR="00AD3B3D" w:rsidRPr="00D27730" w:rsidRDefault="00AD3B3D">
      <w:pPr>
        <w:numPr>
          <w:ilvl w:val="0"/>
          <w:numId w:val="11"/>
        </w:numPr>
        <w:spacing w:line="278" w:lineRule="auto"/>
        <w:rPr>
          <w:rFonts w:cstheme="minorHAnsi"/>
          <w:sz w:val="24"/>
          <w:szCs w:val="24"/>
        </w:rPr>
      </w:pPr>
      <w:r w:rsidRPr="00D27730">
        <w:rPr>
          <w:rFonts w:cstheme="minorHAnsi"/>
          <w:sz w:val="24"/>
          <w:szCs w:val="24"/>
        </w:rPr>
        <w:t xml:space="preserve">The involvement of persons with disabilities in accessibility planning. </w:t>
      </w:r>
    </w:p>
    <w:p w14:paraId="43C2AE71" w14:textId="77777777" w:rsidR="00AD3B3D" w:rsidRPr="00D27730" w:rsidRDefault="00AD3B3D" w:rsidP="00AD3B3D">
      <w:pPr>
        <w:spacing w:line="278" w:lineRule="auto"/>
        <w:rPr>
          <w:rFonts w:cstheme="minorHAnsi"/>
          <w:sz w:val="24"/>
          <w:szCs w:val="24"/>
        </w:rPr>
      </w:pPr>
      <w:r w:rsidRPr="00D27730">
        <w:rPr>
          <w:rFonts w:cstheme="minorHAnsi"/>
          <w:sz w:val="24"/>
          <w:szCs w:val="24"/>
        </w:rPr>
        <w:t>e) The goal of achieving full accessibility is an ongoing process integrated into operational planning, service delivery, training, procurement, and quality assurance activities.</w:t>
      </w:r>
    </w:p>
    <w:p w14:paraId="1EAAFD8B" w14:textId="40349223" w:rsidR="00AD3B3D" w:rsidRPr="00D27730" w:rsidRDefault="00AD3B3D" w:rsidP="00AD3B3D">
      <w:pPr>
        <w:spacing w:line="278" w:lineRule="auto"/>
        <w:rPr>
          <w:rFonts w:cstheme="minorHAnsi"/>
          <w:sz w:val="24"/>
          <w:szCs w:val="24"/>
        </w:rPr>
      </w:pPr>
      <w:r w:rsidRPr="00D27730">
        <w:rPr>
          <w:rFonts w:cstheme="minorHAnsi"/>
          <w:sz w:val="24"/>
          <w:szCs w:val="24"/>
        </w:rPr>
        <w:t>f) Where barriers are identified, Alberta Central Airways will seek reasonable and practical alternatives while continuing to comply with:</w:t>
      </w:r>
    </w:p>
    <w:p w14:paraId="20CD84D4" w14:textId="77777777" w:rsidR="00AD3B3D" w:rsidRPr="00D27730" w:rsidRDefault="00AD3B3D">
      <w:pPr>
        <w:numPr>
          <w:ilvl w:val="0"/>
          <w:numId w:val="12"/>
        </w:numPr>
        <w:spacing w:line="278" w:lineRule="auto"/>
        <w:rPr>
          <w:rFonts w:cstheme="minorHAnsi"/>
          <w:sz w:val="24"/>
          <w:szCs w:val="24"/>
        </w:rPr>
      </w:pPr>
      <w:r w:rsidRPr="00D27730">
        <w:rPr>
          <w:rFonts w:cstheme="minorHAnsi"/>
          <w:sz w:val="24"/>
          <w:szCs w:val="24"/>
        </w:rPr>
        <w:t xml:space="preserve">Canadian Aviation Regulations (CARs); </w:t>
      </w:r>
    </w:p>
    <w:p w14:paraId="076D8FDC" w14:textId="77777777" w:rsidR="00AD3B3D" w:rsidRPr="00D27730" w:rsidRDefault="00AD3B3D">
      <w:pPr>
        <w:numPr>
          <w:ilvl w:val="0"/>
          <w:numId w:val="12"/>
        </w:numPr>
        <w:spacing w:line="278" w:lineRule="auto"/>
        <w:rPr>
          <w:rFonts w:cstheme="minorHAnsi"/>
          <w:sz w:val="24"/>
          <w:szCs w:val="24"/>
        </w:rPr>
      </w:pPr>
      <w:r w:rsidRPr="00D27730">
        <w:rPr>
          <w:rFonts w:cstheme="minorHAnsi"/>
          <w:sz w:val="24"/>
          <w:szCs w:val="24"/>
        </w:rPr>
        <w:t xml:space="preserve">Operational safety requirements; </w:t>
      </w:r>
    </w:p>
    <w:p w14:paraId="1134B268" w14:textId="77777777" w:rsidR="00AD3B3D" w:rsidRPr="00D27730" w:rsidRDefault="00AD3B3D">
      <w:pPr>
        <w:numPr>
          <w:ilvl w:val="0"/>
          <w:numId w:val="12"/>
        </w:numPr>
        <w:spacing w:line="278" w:lineRule="auto"/>
        <w:rPr>
          <w:rFonts w:cstheme="minorHAnsi"/>
          <w:sz w:val="24"/>
          <w:szCs w:val="24"/>
        </w:rPr>
      </w:pPr>
      <w:r w:rsidRPr="00D27730">
        <w:rPr>
          <w:rFonts w:cstheme="minorHAnsi"/>
          <w:sz w:val="24"/>
          <w:szCs w:val="24"/>
        </w:rPr>
        <w:t xml:space="preserve">Aircraft certification limitations; and </w:t>
      </w:r>
    </w:p>
    <w:p w14:paraId="2DACFE33" w14:textId="77777777" w:rsidR="00AD3B3D" w:rsidRPr="00D27730" w:rsidRDefault="00AD3B3D">
      <w:pPr>
        <w:numPr>
          <w:ilvl w:val="0"/>
          <w:numId w:val="12"/>
        </w:numPr>
        <w:spacing w:line="278" w:lineRule="auto"/>
        <w:rPr>
          <w:rFonts w:cstheme="minorHAnsi"/>
          <w:sz w:val="24"/>
          <w:szCs w:val="24"/>
        </w:rPr>
      </w:pPr>
      <w:r w:rsidRPr="00D27730">
        <w:rPr>
          <w:rFonts w:cstheme="minorHAnsi"/>
          <w:sz w:val="24"/>
          <w:szCs w:val="24"/>
        </w:rPr>
        <w:t xml:space="preserve">Applicable accessibility legislation and standards. </w:t>
      </w:r>
    </w:p>
    <w:p w14:paraId="51DB0B11" w14:textId="60A0A9C4" w:rsidR="00CC4D62" w:rsidRPr="00572979" w:rsidRDefault="008777E9" w:rsidP="005B4C4A">
      <w:pPr>
        <w:pStyle w:val="Heading2"/>
        <w:rPr>
          <w:lang w:val="en-US"/>
        </w:rPr>
      </w:pPr>
      <w:bookmarkStart w:id="5" w:name="_Toc231153246"/>
      <w:r w:rsidRPr="00572979">
        <w:rPr>
          <w:lang w:val="en-US"/>
        </w:rPr>
        <w:t>1.</w:t>
      </w:r>
      <w:r w:rsidR="00A32E5A" w:rsidRPr="00572979">
        <w:rPr>
          <w:lang w:val="en-US"/>
        </w:rPr>
        <w:t>2</w:t>
      </w:r>
      <w:r w:rsidRPr="00572979">
        <w:rPr>
          <w:lang w:val="en-US"/>
        </w:rPr>
        <w:t xml:space="preserve"> </w:t>
      </w:r>
      <w:r w:rsidR="00CC4D62" w:rsidRPr="00572979">
        <w:rPr>
          <w:lang w:val="en-US"/>
        </w:rPr>
        <w:t>Accessibility Contact</w:t>
      </w:r>
      <w:bookmarkEnd w:id="5"/>
    </w:p>
    <w:p w14:paraId="7F37DF77" w14:textId="492FBDEB" w:rsidR="00572979" w:rsidRPr="00D27730" w:rsidRDefault="006F05DD" w:rsidP="00572979">
      <w:pPr>
        <w:spacing w:line="278" w:lineRule="auto"/>
        <w:rPr>
          <w:rFonts w:cstheme="minorHAnsi"/>
          <w:b/>
          <w:bCs/>
          <w:sz w:val="24"/>
          <w:szCs w:val="24"/>
        </w:rPr>
      </w:pPr>
      <w:r w:rsidRPr="00D27730">
        <w:rPr>
          <w:rFonts w:cstheme="minorHAnsi"/>
          <w:sz w:val="24"/>
          <w:szCs w:val="24"/>
          <w:lang w:val="en-US"/>
        </w:rPr>
        <w:t>a)</w:t>
      </w:r>
      <w:r w:rsidR="00572979" w:rsidRPr="00D27730">
        <w:rPr>
          <w:rFonts w:cstheme="minorHAnsi"/>
          <w:b/>
          <w:bCs/>
          <w:sz w:val="24"/>
          <w:szCs w:val="24"/>
        </w:rPr>
        <w:t xml:space="preserve"> </w:t>
      </w:r>
      <w:r w:rsidR="00572979" w:rsidRPr="00D27730">
        <w:rPr>
          <w:rFonts w:cstheme="minorHAnsi"/>
          <w:sz w:val="24"/>
          <w:szCs w:val="24"/>
        </w:rPr>
        <w:t>Alberta Central Airways encourage</w:t>
      </w:r>
      <w:r w:rsidR="00A964ED">
        <w:rPr>
          <w:rFonts w:cstheme="minorHAnsi"/>
          <w:sz w:val="24"/>
          <w:szCs w:val="24"/>
        </w:rPr>
        <w:t>s</w:t>
      </w:r>
      <w:r w:rsidR="00572979" w:rsidRPr="00D27730">
        <w:rPr>
          <w:rFonts w:cstheme="minorHAnsi"/>
          <w:sz w:val="24"/>
          <w:szCs w:val="24"/>
        </w:rPr>
        <w:t xml:space="preserve"> feedback from passengers, employees, and stakeholders. Feedback on this Accessibility Plan, the feedback process, and Progress Reports assists the organizations in identifying and removing barriers.</w:t>
      </w:r>
    </w:p>
    <w:p w14:paraId="1D84C687" w14:textId="4795C453" w:rsidR="00572979" w:rsidRPr="00D27730" w:rsidRDefault="00572979" w:rsidP="00572979">
      <w:pPr>
        <w:spacing w:line="278" w:lineRule="auto"/>
        <w:rPr>
          <w:rFonts w:cstheme="minorHAnsi"/>
          <w:sz w:val="24"/>
          <w:szCs w:val="24"/>
        </w:rPr>
      </w:pPr>
      <w:r w:rsidRPr="00D27730">
        <w:rPr>
          <w:rFonts w:cstheme="minorHAnsi"/>
          <w:sz w:val="24"/>
          <w:szCs w:val="24"/>
        </w:rPr>
        <w:t>The Chief Operating Officer is designated to receive accessibility feedback on behalf of Alberta Central Airways.</w:t>
      </w:r>
    </w:p>
    <w:p w14:paraId="212C5E98" w14:textId="09CFA443" w:rsidR="00CC4D62" w:rsidRPr="00D27730" w:rsidRDefault="00572979" w:rsidP="00572979">
      <w:pPr>
        <w:spacing w:line="278" w:lineRule="auto"/>
        <w:rPr>
          <w:rFonts w:cstheme="minorHAnsi"/>
          <w:sz w:val="24"/>
          <w:szCs w:val="24"/>
        </w:rPr>
      </w:pPr>
      <w:r w:rsidRPr="00D27730">
        <w:rPr>
          <w:rFonts w:cstheme="minorHAnsi"/>
          <w:sz w:val="24"/>
          <w:szCs w:val="24"/>
        </w:rPr>
        <w:t>Feedback may be submitted by:</w:t>
      </w:r>
    </w:p>
    <w:p w14:paraId="685F6232" w14:textId="4DC1D127" w:rsidR="00CC4D62" w:rsidRPr="00956188" w:rsidRDefault="00CC4D62" w:rsidP="00E77C66">
      <w:pPr>
        <w:spacing w:line="240" w:lineRule="auto"/>
        <w:ind w:left="1440"/>
        <w:rPr>
          <w:rFonts w:cstheme="minorHAnsi"/>
          <w:sz w:val="24"/>
          <w:szCs w:val="24"/>
          <w:lang w:val="en-US"/>
        </w:rPr>
      </w:pPr>
      <w:r w:rsidRPr="008A1E7A">
        <w:rPr>
          <w:rFonts w:cstheme="minorHAnsi"/>
          <w:sz w:val="24"/>
          <w:szCs w:val="24"/>
          <w:lang w:val="en-US"/>
        </w:rPr>
        <w:t xml:space="preserve">Email: </w:t>
      </w:r>
      <w:r w:rsidRPr="008A1E7A">
        <w:rPr>
          <w:rFonts w:cstheme="minorHAnsi"/>
          <w:sz w:val="24"/>
          <w:szCs w:val="24"/>
          <w:lang w:val="en-US"/>
        </w:rPr>
        <w:tab/>
      </w:r>
      <w:hyperlink r:id="rId12" w:history="1">
        <w:r w:rsidR="00EB15D8" w:rsidRPr="00956188">
          <w:rPr>
            <w:rStyle w:val="Hyperlink"/>
            <w:rFonts w:cstheme="minorHAnsi"/>
            <w:sz w:val="24"/>
            <w:szCs w:val="24"/>
            <w:lang w:val="en-US"/>
          </w:rPr>
          <w:t>accessibility@canwestair.com</w:t>
        </w:r>
      </w:hyperlink>
    </w:p>
    <w:p w14:paraId="6BE64D93" w14:textId="77777777" w:rsidR="00CC4D62" w:rsidRPr="00956188" w:rsidRDefault="00CC4D62" w:rsidP="00E77C66">
      <w:pPr>
        <w:spacing w:line="240" w:lineRule="auto"/>
        <w:ind w:left="1440"/>
        <w:rPr>
          <w:rFonts w:cstheme="minorHAnsi"/>
          <w:sz w:val="24"/>
          <w:szCs w:val="24"/>
          <w:lang w:val="en-US"/>
        </w:rPr>
      </w:pPr>
      <w:r w:rsidRPr="00956188">
        <w:rPr>
          <w:rFonts w:cstheme="minorHAnsi"/>
          <w:sz w:val="24"/>
          <w:szCs w:val="24"/>
          <w:lang w:val="en-US"/>
        </w:rPr>
        <w:t>Phone: 1 (866) 849-5353</w:t>
      </w:r>
    </w:p>
    <w:p w14:paraId="01D0C067" w14:textId="77777777" w:rsidR="00CC4D62" w:rsidRPr="00956188" w:rsidRDefault="00CC4D62" w:rsidP="00E77C66">
      <w:pPr>
        <w:spacing w:after="0" w:line="240" w:lineRule="auto"/>
        <w:ind w:left="1440"/>
        <w:rPr>
          <w:rFonts w:cstheme="minorHAnsi"/>
          <w:sz w:val="24"/>
          <w:szCs w:val="24"/>
          <w:lang w:val="en-US"/>
        </w:rPr>
      </w:pPr>
      <w:r w:rsidRPr="00956188">
        <w:rPr>
          <w:rFonts w:cstheme="minorHAnsi"/>
          <w:sz w:val="24"/>
          <w:szCs w:val="24"/>
          <w:lang w:val="en-US"/>
        </w:rPr>
        <w:t>Mail:</w:t>
      </w:r>
      <w:r w:rsidRPr="00956188">
        <w:rPr>
          <w:rFonts w:cstheme="minorHAnsi"/>
          <w:sz w:val="24"/>
          <w:szCs w:val="24"/>
          <w:lang w:val="en-US"/>
        </w:rPr>
        <w:tab/>
        <w:t>Attn: Safety Management System</w:t>
      </w:r>
    </w:p>
    <w:p w14:paraId="39DF5BFA" w14:textId="65F1A195" w:rsidR="00CC4D62" w:rsidRPr="00956188" w:rsidRDefault="00CC4D62" w:rsidP="00E77C66">
      <w:pPr>
        <w:spacing w:after="0" w:line="240" w:lineRule="auto"/>
        <w:ind w:left="2160"/>
        <w:rPr>
          <w:rFonts w:cstheme="minorHAnsi"/>
          <w:sz w:val="24"/>
          <w:szCs w:val="24"/>
          <w:lang w:val="en-US"/>
        </w:rPr>
      </w:pPr>
      <w:r w:rsidRPr="00956188">
        <w:rPr>
          <w:rFonts w:cstheme="minorHAnsi"/>
          <w:sz w:val="24"/>
          <w:szCs w:val="24"/>
          <w:lang w:val="en-US"/>
        </w:rPr>
        <w:t>119, 1519 – 35 Avenue East</w:t>
      </w:r>
    </w:p>
    <w:p w14:paraId="48D85219" w14:textId="77777777" w:rsidR="00CC4D62" w:rsidRPr="008A1E7A" w:rsidRDefault="00CC4D62" w:rsidP="00E77C66">
      <w:pPr>
        <w:spacing w:after="0" w:line="240" w:lineRule="auto"/>
        <w:ind w:left="2160"/>
        <w:rPr>
          <w:rFonts w:cstheme="minorHAnsi"/>
          <w:sz w:val="24"/>
          <w:szCs w:val="24"/>
          <w:lang w:val="en-US"/>
        </w:rPr>
      </w:pPr>
      <w:r w:rsidRPr="00956188">
        <w:rPr>
          <w:rFonts w:cstheme="minorHAnsi"/>
          <w:sz w:val="24"/>
          <w:szCs w:val="24"/>
          <w:lang w:val="en-US"/>
        </w:rPr>
        <w:t>Edmonton International Airport, AB T9E 0V6</w:t>
      </w:r>
    </w:p>
    <w:p w14:paraId="0A1A14BF" w14:textId="77777777" w:rsidR="00C00F40" w:rsidRDefault="00C00F40" w:rsidP="00CC4D62">
      <w:pPr>
        <w:rPr>
          <w:rFonts w:cstheme="minorHAnsi"/>
          <w:b/>
          <w:bCs/>
          <w:sz w:val="24"/>
          <w:szCs w:val="24"/>
          <w:lang w:val="en-US"/>
        </w:rPr>
      </w:pPr>
    </w:p>
    <w:p w14:paraId="352AEB5B" w14:textId="3CFE7D4F" w:rsidR="008777E9" w:rsidRPr="00945672" w:rsidRDefault="008777E9" w:rsidP="005B4C4A">
      <w:pPr>
        <w:pStyle w:val="Heading2"/>
        <w:rPr>
          <w:lang w:val="en-US"/>
        </w:rPr>
      </w:pPr>
      <w:bookmarkStart w:id="6" w:name="_Toc231153247"/>
      <w:r w:rsidRPr="00945672">
        <w:rPr>
          <w:lang w:val="en-US"/>
        </w:rPr>
        <w:t>1.</w:t>
      </w:r>
      <w:r w:rsidR="00A32E5A" w:rsidRPr="00945672">
        <w:rPr>
          <w:lang w:val="en-US"/>
        </w:rPr>
        <w:t xml:space="preserve">3 </w:t>
      </w:r>
      <w:r w:rsidRPr="00945672">
        <w:rPr>
          <w:lang w:val="en-US"/>
        </w:rPr>
        <w:t>Feedback Process</w:t>
      </w:r>
      <w:bookmarkEnd w:id="6"/>
    </w:p>
    <w:p w14:paraId="62AE666E" w14:textId="15E74B17" w:rsidR="00945672" w:rsidRPr="00D27730" w:rsidRDefault="004C7959" w:rsidP="00945672">
      <w:pPr>
        <w:spacing w:line="240" w:lineRule="auto"/>
        <w:rPr>
          <w:rFonts w:cstheme="minorHAnsi"/>
          <w:sz w:val="24"/>
          <w:szCs w:val="24"/>
        </w:rPr>
      </w:pPr>
      <w:r w:rsidRPr="00D27730">
        <w:rPr>
          <w:rFonts w:cstheme="minorHAnsi"/>
          <w:sz w:val="24"/>
          <w:szCs w:val="24"/>
          <w:lang w:val="en-US"/>
        </w:rPr>
        <w:t>a)</w:t>
      </w:r>
      <w:r w:rsidR="00945672" w:rsidRPr="00D27730">
        <w:rPr>
          <w:rFonts w:cstheme="minorHAnsi"/>
          <w:sz w:val="24"/>
          <w:szCs w:val="24"/>
        </w:rPr>
        <w:t xml:space="preserve"> Alberta Central Airways will receive, review, and respond to accessibility feedback in accordance with the Accessible Canada Regulations and the </w:t>
      </w:r>
      <w:r w:rsidR="00FD64AA" w:rsidRPr="00172707">
        <w:rPr>
          <w:rFonts w:cstheme="minorHAnsi"/>
          <w:color w:val="000000" w:themeColor="text1"/>
          <w:sz w:val="24"/>
          <w:szCs w:val="24"/>
        </w:rPr>
        <w:t>Accessible Transportation Planning and Reporting Regulations</w:t>
      </w:r>
      <w:r w:rsidR="00FD64AA">
        <w:rPr>
          <w:rFonts w:cstheme="minorHAnsi"/>
          <w:color w:val="000000" w:themeColor="text1"/>
          <w:sz w:val="24"/>
          <w:szCs w:val="24"/>
        </w:rPr>
        <w:t xml:space="preserve"> (ATPRR)</w:t>
      </w:r>
      <w:r w:rsidR="00945672" w:rsidRPr="00D27730">
        <w:rPr>
          <w:rFonts w:cstheme="minorHAnsi"/>
          <w:sz w:val="24"/>
          <w:szCs w:val="24"/>
        </w:rPr>
        <w:t>.</w:t>
      </w:r>
    </w:p>
    <w:p w14:paraId="579C690B" w14:textId="77777777" w:rsidR="00945672" w:rsidRPr="00D27730" w:rsidRDefault="00945672" w:rsidP="00945672">
      <w:pPr>
        <w:spacing w:line="240" w:lineRule="auto"/>
        <w:rPr>
          <w:rFonts w:cstheme="minorHAnsi"/>
          <w:sz w:val="24"/>
          <w:szCs w:val="24"/>
        </w:rPr>
      </w:pPr>
      <w:r w:rsidRPr="00D27730">
        <w:rPr>
          <w:rFonts w:cstheme="minorHAnsi"/>
          <w:sz w:val="24"/>
          <w:szCs w:val="24"/>
        </w:rPr>
        <w:t>b) Feedback may be submitted by email, telephone, mail, or through any communication method listed on our company websites.</w:t>
      </w:r>
    </w:p>
    <w:p w14:paraId="63F9E22E" w14:textId="77777777" w:rsidR="00945672" w:rsidRPr="00D27730" w:rsidRDefault="00945672" w:rsidP="00945672">
      <w:pPr>
        <w:spacing w:line="240" w:lineRule="auto"/>
        <w:rPr>
          <w:rFonts w:cstheme="minorHAnsi"/>
          <w:sz w:val="24"/>
          <w:szCs w:val="24"/>
        </w:rPr>
      </w:pPr>
      <w:r w:rsidRPr="00D27730">
        <w:rPr>
          <w:rFonts w:cstheme="minorHAnsi"/>
          <w:sz w:val="24"/>
          <w:szCs w:val="24"/>
        </w:rPr>
        <w:t xml:space="preserve">c) Feedback may include: </w:t>
      </w:r>
    </w:p>
    <w:p w14:paraId="78914AC3" w14:textId="77777777" w:rsidR="00945672" w:rsidRPr="00D27730" w:rsidRDefault="00945672" w:rsidP="00E96E85">
      <w:pPr>
        <w:spacing w:line="240" w:lineRule="auto"/>
        <w:ind w:firstLine="720"/>
        <w:rPr>
          <w:rFonts w:cstheme="minorHAnsi"/>
          <w:sz w:val="24"/>
          <w:szCs w:val="24"/>
        </w:rPr>
      </w:pPr>
      <w:r w:rsidRPr="00D27730">
        <w:rPr>
          <w:rFonts w:cstheme="minorHAnsi"/>
          <w:sz w:val="24"/>
          <w:szCs w:val="24"/>
        </w:rPr>
        <w:t>• Accessibility barriers</w:t>
      </w:r>
    </w:p>
    <w:p w14:paraId="60E0EEB4" w14:textId="3AD83676" w:rsidR="00945672" w:rsidRPr="00D27730" w:rsidRDefault="00945672" w:rsidP="00945672">
      <w:pPr>
        <w:spacing w:line="240" w:lineRule="auto"/>
        <w:rPr>
          <w:rFonts w:cstheme="minorHAnsi"/>
          <w:sz w:val="24"/>
          <w:szCs w:val="24"/>
        </w:rPr>
      </w:pPr>
      <w:r w:rsidRPr="00D27730">
        <w:rPr>
          <w:rFonts w:cstheme="minorHAnsi"/>
          <w:sz w:val="24"/>
          <w:szCs w:val="24"/>
        </w:rPr>
        <w:t xml:space="preserve"> </w:t>
      </w:r>
      <w:r w:rsidR="00E96E85">
        <w:rPr>
          <w:rFonts w:cstheme="minorHAnsi"/>
          <w:sz w:val="24"/>
          <w:szCs w:val="24"/>
        </w:rPr>
        <w:tab/>
      </w:r>
      <w:r w:rsidRPr="00D27730">
        <w:rPr>
          <w:rFonts w:cstheme="minorHAnsi"/>
          <w:sz w:val="24"/>
          <w:szCs w:val="24"/>
        </w:rPr>
        <w:t xml:space="preserve">• Concerns about programs, services, or facilities </w:t>
      </w:r>
    </w:p>
    <w:p w14:paraId="1965F21A" w14:textId="77777777" w:rsidR="00945672" w:rsidRPr="00D27730" w:rsidRDefault="00945672" w:rsidP="00E96E85">
      <w:pPr>
        <w:spacing w:line="240" w:lineRule="auto"/>
        <w:ind w:firstLine="720"/>
        <w:rPr>
          <w:rFonts w:cstheme="minorHAnsi"/>
          <w:sz w:val="24"/>
          <w:szCs w:val="24"/>
        </w:rPr>
      </w:pPr>
      <w:r w:rsidRPr="00D27730">
        <w:rPr>
          <w:rFonts w:cstheme="minorHAnsi"/>
          <w:sz w:val="24"/>
          <w:szCs w:val="24"/>
        </w:rPr>
        <w:t xml:space="preserve">• Suggestions for improvement </w:t>
      </w:r>
    </w:p>
    <w:p w14:paraId="2676B818" w14:textId="30326BFF" w:rsidR="00945672" w:rsidRPr="00D27730" w:rsidRDefault="00945672" w:rsidP="00E96E85">
      <w:pPr>
        <w:spacing w:line="240" w:lineRule="auto"/>
        <w:ind w:firstLine="720"/>
        <w:rPr>
          <w:rFonts w:cstheme="minorHAnsi"/>
          <w:sz w:val="24"/>
          <w:szCs w:val="24"/>
        </w:rPr>
      </w:pPr>
      <w:r w:rsidRPr="00D27730">
        <w:rPr>
          <w:rFonts w:cstheme="minorHAnsi"/>
          <w:sz w:val="24"/>
          <w:szCs w:val="24"/>
        </w:rPr>
        <w:t>• Comments or concerns about this Accessibility Plan or our Progress Reports</w:t>
      </w:r>
    </w:p>
    <w:p w14:paraId="3381362E" w14:textId="77777777" w:rsidR="00945672" w:rsidRPr="00D27730" w:rsidRDefault="00945672" w:rsidP="00945672">
      <w:pPr>
        <w:spacing w:line="240" w:lineRule="auto"/>
        <w:rPr>
          <w:rFonts w:cstheme="minorHAnsi"/>
          <w:sz w:val="24"/>
          <w:szCs w:val="24"/>
        </w:rPr>
      </w:pPr>
      <w:r w:rsidRPr="00D27730">
        <w:rPr>
          <w:rFonts w:cstheme="minorHAnsi"/>
          <w:sz w:val="24"/>
          <w:szCs w:val="24"/>
        </w:rPr>
        <w:t>d) Anonymous feedback is welcome and will be reviewed.</w:t>
      </w:r>
    </w:p>
    <w:p w14:paraId="34C73C8B" w14:textId="6B9439A1" w:rsidR="001050CD" w:rsidRPr="00D27730" w:rsidRDefault="001050CD" w:rsidP="00945672">
      <w:pPr>
        <w:spacing w:line="240" w:lineRule="auto"/>
        <w:rPr>
          <w:rFonts w:cstheme="minorHAnsi"/>
          <w:sz w:val="24"/>
          <w:szCs w:val="24"/>
        </w:rPr>
      </w:pPr>
      <w:r w:rsidRPr="00D27730">
        <w:rPr>
          <w:rFonts w:cstheme="minorHAnsi"/>
          <w:sz w:val="24"/>
          <w:szCs w:val="24"/>
        </w:rPr>
        <w:t>e)</w:t>
      </w:r>
      <w:r w:rsidRPr="00D27730">
        <w:rPr>
          <w:rFonts w:cstheme="minorHAnsi"/>
        </w:rPr>
        <w:t xml:space="preserve"> </w:t>
      </w:r>
      <w:r w:rsidRPr="00D27730">
        <w:rPr>
          <w:rFonts w:cstheme="minorHAnsi"/>
          <w:sz w:val="24"/>
          <w:szCs w:val="24"/>
        </w:rPr>
        <w:t xml:space="preserve">Alberta Central Airways </w:t>
      </w:r>
      <w:r w:rsidR="00D21361" w:rsidRPr="00D27730">
        <w:rPr>
          <w:rFonts w:cstheme="minorHAnsi"/>
          <w:sz w:val="24"/>
          <w:szCs w:val="24"/>
        </w:rPr>
        <w:t xml:space="preserve">will provide </w:t>
      </w:r>
      <w:r w:rsidRPr="00D27730">
        <w:rPr>
          <w:rFonts w:cstheme="minorHAnsi"/>
          <w:sz w:val="24"/>
          <w:szCs w:val="24"/>
        </w:rPr>
        <w:t xml:space="preserve">alternate formats </w:t>
      </w:r>
      <w:r w:rsidR="00D21361" w:rsidRPr="00D27730">
        <w:rPr>
          <w:rFonts w:cstheme="minorHAnsi"/>
          <w:sz w:val="24"/>
          <w:szCs w:val="24"/>
        </w:rPr>
        <w:t>in the feedback process if</w:t>
      </w:r>
      <w:r w:rsidRPr="00D27730">
        <w:rPr>
          <w:rFonts w:cstheme="minorHAnsi"/>
          <w:sz w:val="24"/>
          <w:szCs w:val="24"/>
        </w:rPr>
        <w:t xml:space="preserve"> required</w:t>
      </w:r>
      <w:r w:rsidR="00D21361" w:rsidRPr="00D27730">
        <w:rPr>
          <w:rFonts w:cstheme="minorHAnsi"/>
          <w:sz w:val="24"/>
          <w:szCs w:val="24"/>
        </w:rPr>
        <w:t xml:space="preserve"> </w:t>
      </w:r>
      <w:r w:rsidRPr="00D27730">
        <w:rPr>
          <w:rFonts w:cstheme="minorHAnsi"/>
          <w:sz w:val="24"/>
          <w:szCs w:val="24"/>
        </w:rPr>
        <w:t xml:space="preserve">in the following formats: </w:t>
      </w:r>
    </w:p>
    <w:p w14:paraId="6770199E" w14:textId="77777777" w:rsidR="00D21361" w:rsidRPr="00D27730" w:rsidRDefault="00D21361" w:rsidP="00D21361">
      <w:pPr>
        <w:pStyle w:val="ListParagraph"/>
        <w:spacing w:line="240" w:lineRule="auto"/>
        <w:rPr>
          <w:rFonts w:cstheme="minorHAnsi"/>
          <w:sz w:val="24"/>
          <w:szCs w:val="24"/>
        </w:rPr>
      </w:pPr>
      <w:r w:rsidRPr="00D27730">
        <w:rPr>
          <w:rFonts w:cstheme="minorHAnsi"/>
          <w:sz w:val="24"/>
          <w:szCs w:val="24"/>
        </w:rPr>
        <w:t xml:space="preserve">• Print </w:t>
      </w:r>
    </w:p>
    <w:p w14:paraId="5293C320" w14:textId="77777777" w:rsidR="00D21361" w:rsidRPr="00D27730" w:rsidRDefault="00D21361" w:rsidP="00D21361">
      <w:pPr>
        <w:pStyle w:val="ListParagraph"/>
        <w:spacing w:line="240" w:lineRule="auto"/>
        <w:rPr>
          <w:rFonts w:cstheme="minorHAnsi"/>
          <w:sz w:val="24"/>
          <w:szCs w:val="24"/>
        </w:rPr>
      </w:pPr>
      <w:r w:rsidRPr="00D27730">
        <w:rPr>
          <w:rFonts w:cstheme="minorHAnsi"/>
          <w:sz w:val="24"/>
          <w:szCs w:val="24"/>
        </w:rPr>
        <w:t xml:space="preserve">• Large print </w:t>
      </w:r>
    </w:p>
    <w:p w14:paraId="09B17EB7" w14:textId="77777777" w:rsidR="00D21361" w:rsidRPr="00D27730" w:rsidRDefault="00D21361" w:rsidP="00D21361">
      <w:pPr>
        <w:pStyle w:val="ListParagraph"/>
        <w:spacing w:line="240" w:lineRule="auto"/>
        <w:rPr>
          <w:rFonts w:cstheme="minorHAnsi"/>
          <w:sz w:val="24"/>
          <w:szCs w:val="24"/>
        </w:rPr>
      </w:pPr>
      <w:r w:rsidRPr="00D27730">
        <w:rPr>
          <w:rFonts w:cstheme="minorHAnsi"/>
          <w:sz w:val="24"/>
          <w:szCs w:val="24"/>
        </w:rPr>
        <w:t xml:space="preserve">• Braille </w:t>
      </w:r>
    </w:p>
    <w:p w14:paraId="7956EF05" w14:textId="77777777" w:rsidR="00D21361" w:rsidRPr="00D27730" w:rsidRDefault="00D21361" w:rsidP="00D21361">
      <w:pPr>
        <w:pStyle w:val="ListParagraph"/>
        <w:spacing w:line="240" w:lineRule="auto"/>
        <w:rPr>
          <w:rFonts w:cstheme="minorHAnsi"/>
          <w:sz w:val="24"/>
          <w:szCs w:val="24"/>
        </w:rPr>
      </w:pPr>
      <w:r w:rsidRPr="00D27730">
        <w:rPr>
          <w:rFonts w:cstheme="minorHAnsi"/>
          <w:sz w:val="24"/>
          <w:szCs w:val="24"/>
        </w:rPr>
        <w:t xml:space="preserve">• Audio format </w:t>
      </w:r>
    </w:p>
    <w:p w14:paraId="171C8A08" w14:textId="77777777" w:rsidR="00D21361" w:rsidRPr="00D27730" w:rsidRDefault="00D21361" w:rsidP="00D21361">
      <w:pPr>
        <w:pStyle w:val="ListParagraph"/>
        <w:spacing w:line="240" w:lineRule="auto"/>
        <w:rPr>
          <w:rFonts w:cstheme="minorHAnsi"/>
          <w:sz w:val="24"/>
          <w:szCs w:val="24"/>
        </w:rPr>
      </w:pPr>
      <w:r w:rsidRPr="00D27730">
        <w:rPr>
          <w:rFonts w:cstheme="minorHAnsi"/>
          <w:sz w:val="24"/>
          <w:szCs w:val="24"/>
        </w:rPr>
        <w:t>• Electronic formats compatible with adaptive technology</w:t>
      </w:r>
    </w:p>
    <w:p w14:paraId="3CE80815" w14:textId="77777777" w:rsidR="00D21361" w:rsidRPr="00D27730" w:rsidRDefault="00D21361" w:rsidP="00D21361">
      <w:pPr>
        <w:spacing w:line="240" w:lineRule="auto"/>
        <w:rPr>
          <w:rFonts w:cstheme="minorHAnsi"/>
          <w:sz w:val="24"/>
          <w:szCs w:val="24"/>
        </w:rPr>
      </w:pPr>
      <w:r w:rsidRPr="00D27730">
        <w:rPr>
          <w:rFonts w:cstheme="minorHAnsi"/>
          <w:sz w:val="24"/>
          <w:szCs w:val="24"/>
        </w:rPr>
        <w:t>b) Requests for alternate formats may be submitted using any of the communication methods listed.</w:t>
      </w:r>
    </w:p>
    <w:p w14:paraId="2C8AE9CB" w14:textId="77777777" w:rsidR="00D21361" w:rsidRPr="00D27730" w:rsidRDefault="00D21361" w:rsidP="00D21361">
      <w:pPr>
        <w:spacing w:line="240" w:lineRule="auto"/>
        <w:rPr>
          <w:rFonts w:cstheme="minorHAnsi"/>
          <w:sz w:val="24"/>
          <w:szCs w:val="24"/>
        </w:rPr>
      </w:pPr>
      <w:r w:rsidRPr="00D27730">
        <w:rPr>
          <w:rFonts w:cstheme="minorHAnsi"/>
          <w:sz w:val="24"/>
          <w:szCs w:val="24"/>
        </w:rPr>
        <w:t xml:space="preserve">c) Alternate formats will be provided within the timelines required by regulation: </w:t>
      </w:r>
    </w:p>
    <w:p w14:paraId="6837D441" w14:textId="77777777" w:rsidR="00D21361" w:rsidRPr="00D27730" w:rsidRDefault="00D21361" w:rsidP="00E96E85">
      <w:pPr>
        <w:spacing w:line="240" w:lineRule="auto"/>
        <w:ind w:firstLine="720"/>
        <w:rPr>
          <w:rFonts w:cstheme="minorHAnsi"/>
          <w:sz w:val="24"/>
          <w:szCs w:val="24"/>
        </w:rPr>
      </w:pPr>
      <w:r w:rsidRPr="00D27730">
        <w:rPr>
          <w:rFonts w:cstheme="minorHAnsi"/>
          <w:sz w:val="24"/>
          <w:szCs w:val="24"/>
        </w:rPr>
        <w:t xml:space="preserve">• Print, large print, and electronic formats: within fifteen (15) days </w:t>
      </w:r>
    </w:p>
    <w:p w14:paraId="40D6B4B4" w14:textId="77777777" w:rsidR="00D21361" w:rsidRPr="00D27730" w:rsidRDefault="00D21361" w:rsidP="00E96E85">
      <w:pPr>
        <w:spacing w:line="240" w:lineRule="auto"/>
        <w:ind w:firstLine="720"/>
        <w:rPr>
          <w:rFonts w:cstheme="minorHAnsi"/>
          <w:sz w:val="24"/>
          <w:szCs w:val="24"/>
        </w:rPr>
      </w:pPr>
      <w:r w:rsidRPr="00D27730">
        <w:rPr>
          <w:rFonts w:cstheme="minorHAnsi"/>
          <w:sz w:val="24"/>
          <w:szCs w:val="24"/>
        </w:rPr>
        <w:t>• Braille and audio formats: within forty</w:t>
      </w:r>
      <w:r w:rsidRPr="00D27730">
        <w:rPr>
          <w:rFonts w:cstheme="minorHAnsi"/>
          <w:sz w:val="24"/>
          <w:szCs w:val="24"/>
        </w:rPr>
        <w:noBreakHyphen/>
        <w:t>five (45) days</w:t>
      </w:r>
    </w:p>
    <w:p w14:paraId="2A4726CC" w14:textId="67DA7C4F" w:rsidR="001050CD" w:rsidRPr="00D27730" w:rsidRDefault="00D21361" w:rsidP="00945672">
      <w:pPr>
        <w:spacing w:line="240" w:lineRule="auto"/>
        <w:rPr>
          <w:rFonts w:cstheme="minorHAnsi"/>
          <w:sz w:val="24"/>
          <w:szCs w:val="24"/>
        </w:rPr>
      </w:pPr>
      <w:r w:rsidRPr="00D27730">
        <w:rPr>
          <w:rFonts w:cstheme="minorHAnsi"/>
          <w:sz w:val="24"/>
          <w:szCs w:val="24"/>
        </w:rPr>
        <w:t xml:space="preserve">d) </w:t>
      </w:r>
      <w:r w:rsidR="001050CD" w:rsidRPr="00D27730">
        <w:rPr>
          <w:rFonts w:cstheme="minorHAnsi"/>
          <w:sz w:val="24"/>
          <w:szCs w:val="24"/>
        </w:rPr>
        <w:t xml:space="preserve">The Chief Operations Officer receives feedback on accessibility through the Safety Management System. He may be contacted be email, telephone or post as follows: </w:t>
      </w:r>
    </w:p>
    <w:p w14:paraId="17841902" w14:textId="77777777" w:rsidR="004641B3" w:rsidRPr="00956188" w:rsidRDefault="004641B3" w:rsidP="004641B3">
      <w:pPr>
        <w:spacing w:line="240" w:lineRule="auto"/>
        <w:ind w:left="1440"/>
        <w:rPr>
          <w:rFonts w:cstheme="minorHAnsi"/>
          <w:sz w:val="24"/>
          <w:szCs w:val="24"/>
          <w:lang w:val="en-US"/>
        </w:rPr>
      </w:pPr>
      <w:r w:rsidRPr="008A1E7A">
        <w:rPr>
          <w:rFonts w:cstheme="minorHAnsi"/>
          <w:sz w:val="24"/>
          <w:szCs w:val="24"/>
          <w:lang w:val="en-US"/>
        </w:rPr>
        <w:t xml:space="preserve">Email: </w:t>
      </w:r>
      <w:r w:rsidRPr="008A1E7A">
        <w:rPr>
          <w:rFonts w:cstheme="minorHAnsi"/>
          <w:sz w:val="24"/>
          <w:szCs w:val="24"/>
          <w:lang w:val="en-US"/>
        </w:rPr>
        <w:tab/>
      </w:r>
      <w:hyperlink r:id="rId13" w:history="1">
        <w:r w:rsidRPr="00956188">
          <w:rPr>
            <w:rStyle w:val="Hyperlink"/>
            <w:rFonts w:cstheme="minorHAnsi"/>
            <w:sz w:val="24"/>
            <w:szCs w:val="24"/>
            <w:lang w:val="en-US"/>
          </w:rPr>
          <w:t>accessibility@canwestair.com</w:t>
        </w:r>
      </w:hyperlink>
    </w:p>
    <w:p w14:paraId="41C02FA7" w14:textId="77777777" w:rsidR="004641B3" w:rsidRPr="00956188" w:rsidRDefault="004641B3" w:rsidP="004641B3">
      <w:pPr>
        <w:spacing w:line="240" w:lineRule="auto"/>
        <w:ind w:left="1440"/>
        <w:rPr>
          <w:rFonts w:cstheme="minorHAnsi"/>
          <w:sz w:val="24"/>
          <w:szCs w:val="24"/>
          <w:lang w:val="en-US"/>
        </w:rPr>
      </w:pPr>
      <w:r w:rsidRPr="00956188">
        <w:rPr>
          <w:rFonts w:cstheme="minorHAnsi"/>
          <w:sz w:val="24"/>
          <w:szCs w:val="24"/>
          <w:lang w:val="en-US"/>
        </w:rPr>
        <w:t>Phone: 1 (866) 849-5353</w:t>
      </w:r>
    </w:p>
    <w:p w14:paraId="04F0EFEA" w14:textId="77777777" w:rsidR="004641B3" w:rsidRPr="00956188" w:rsidRDefault="004641B3" w:rsidP="004641B3">
      <w:pPr>
        <w:spacing w:after="0" w:line="240" w:lineRule="auto"/>
        <w:ind w:left="1440"/>
        <w:rPr>
          <w:rFonts w:cstheme="minorHAnsi"/>
          <w:sz w:val="24"/>
          <w:szCs w:val="24"/>
          <w:lang w:val="en-US"/>
        </w:rPr>
      </w:pPr>
      <w:r w:rsidRPr="00956188">
        <w:rPr>
          <w:rFonts w:cstheme="minorHAnsi"/>
          <w:sz w:val="24"/>
          <w:szCs w:val="24"/>
          <w:lang w:val="en-US"/>
        </w:rPr>
        <w:t>Mail:</w:t>
      </w:r>
      <w:r w:rsidRPr="00956188">
        <w:rPr>
          <w:rFonts w:cstheme="minorHAnsi"/>
          <w:sz w:val="24"/>
          <w:szCs w:val="24"/>
          <w:lang w:val="en-US"/>
        </w:rPr>
        <w:tab/>
        <w:t>Attn: Safety Management System</w:t>
      </w:r>
    </w:p>
    <w:p w14:paraId="2A309A1C" w14:textId="77777777" w:rsidR="004641B3" w:rsidRPr="00956188" w:rsidRDefault="004641B3" w:rsidP="004641B3">
      <w:pPr>
        <w:spacing w:after="0" w:line="240" w:lineRule="auto"/>
        <w:ind w:left="2160"/>
        <w:rPr>
          <w:rFonts w:cstheme="minorHAnsi"/>
          <w:sz w:val="24"/>
          <w:szCs w:val="24"/>
          <w:lang w:val="en-US"/>
        </w:rPr>
      </w:pPr>
      <w:r w:rsidRPr="00956188">
        <w:rPr>
          <w:rFonts w:cstheme="minorHAnsi"/>
          <w:sz w:val="24"/>
          <w:szCs w:val="24"/>
          <w:lang w:val="en-US"/>
        </w:rPr>
        <w:t>119, 1519 – 35 Avenue East</w:t>
      </w:r>
    </w:p>
    <w:p w14:paraId="2594DD32" w14:textId="77777777" w:rsidR="004641B3" w:rsidRDefault="004641B3" w:rsidP="004641B3">
      <w:pPr>
        <w:spacing w:after="0" w:line="240" w:lineRule="auto"/>
        <w:ind w:left="2160"/>
        <w:rPr>
          <w:rFonts w:cstheme="minorHAnsi"/>
          <w:sz w:val="24"/>
          <w:szCs w:val="24"/>
          <w:lang w:val="en-US"/>
        </w:rPr>
      </w:pPr>
      <w:r w:rsidRPr="00956188">
        <w:rPr>
          <w:rFonts w:cstheme="minorHAnsi"/>
          <w:sz w:val="24"/>
          <w:szCs w:val="24"/>
          <w:lang w:val="en-US"/>
        </w:rPr>
        <w:t>Edmonton International Airport, AB T9E 0V6</w:t>
      </w:r>
    </w:p>
    <w:p w14:paraId="0B864567" w14:textId="77777777" w:rsidR="00956188" w:rsidRPr="00956188" w:rsidRDefault="00956188" w:rsidP="004641B3">
      <w:pPr>
        <w:spacing w:after="0" w:line="240" w:lineRule="auto"/>
        <w:ind w:left="2160"/>
        <w:rPr>
          <w:rFonts w:cstheme="minorHAnsi"/>
          <w:sz w:val="24"/>
          <w:szCs w:val="24"/>
          <w:lang w:val="en-US"/>
        </w:rPr>
      </w:pPr>
    </w:p>
    <w:p w14:paraId="2A511FD6" w14:textId="77777777" w:rsidR="00945672" w:rsidRPr="00D27730" w:rsidRDefault="00945672" w:rsidP="00945672">
      <w:pPr>
        <w:spacing w:line="240" w:lineRule="auto"/>
        <w:rPr>
          <w:rFonts w:cstheme="minorHAnsi"/>
          <w:sz w:val="24"/>
          <w:szCs w:val="24"/>
        </w:rPr>
      </w:pPr>
      <w:r w:rsidRPr="00956188">
        <w:rPr>
          <w:rFonts w:cstheme="minorHAnsi"/>
          <w:sz w:val="24"/>
          <w:szCs w:val="24"/>
        </w:rPr>
        <w:t>e) All feedback received will be:</w:t>
      </w:r>
      <w:r w:rsidRPr="00D27730">
        <w:rPr>
          <w:rFonts w:cstheme="minorHAnsi"/>
          <w:sz w:val="24"/>
          <w:szCs w:val="24"/>
        </w:rPr>
        <w:t xml:space="preserve"> </w:t>
      </w:r>
    </w:p>
    <w:p w14:paraId="64245936" w14:textId="379979F7" w:rsidR="00945672" w:rsidRPr="00E96E85" w:rsidRDefault="00945672">
      <w:pPr>
        <w:pStyle w:val="ListParagraph"/>
        <w:numPr>
          <w:ilvl w:val="0"/>
          <w:numId w:val="40"/>
        </w:numPr>
        <w:spacing w:line="240" w:lineRule="auto"/>
        <w:rPr>
          <w:rFonts w:cstheme="minorHAnsi"/>
          <w:sz w:val="24"/>
          <w:szCs w:val="24"/>
        </w:rPr>
      </w:pPr>
      <w:r w:rsidRPr="00F96D6F">
        <w:rPr>
          <w:rFonts w:cstheme="minorHAnsi"/>
          <w:sz w:val="24"/>
          <w:szCs w:val="24"/>
        </w:rPr>
        <w:t>Logged in the</w:t>
      </w:r>
      <w:r w:rsidR="00B31E09" w:rsidRPr="00F96D6F">
        <w:rPr>
          <w:rFonts w:cstheme="minorHAnsi"/>
          <w:sz w:val="24"/>
          <w:szCs w:val="24"/>
        </w:rPr>
        <w:t xml:space="preserve"> internal</w:t>
      </w:r>
      <w:r w:rsidRPr="00F96D6F">
        <w:rPr>
          <w:rFonts w:cstheme="minorHAnsi"/>
          <w:sz w:val="24"/>
          <w:szCs w:val="24"/>
        </w:rPr>
        <w:t xml:space="preserve"> Safety Management System (SMS)</w:t>
      </w:r>
      <w:r w:rsidR="00B31E09" w:rsidRPr="00F96D6F">
        <w:rPr>
          <w:rFonts w:cstheme="minorHAnsi"/>
          <w:sz w:val="24"/>
          <w:szCs w:val="24"/>
        </w:rPr>
        <w:t xml:space="preserve"> onl</w:t>
      </w:r>
      <w:r w:rsidR="00B31E09" w:rsidRPr="00E96E85">
        <w:rPr>
          <w:rFonts w:cstheme="minorHAnsi"/>
          <w:sz w:val="24"/>
          <w:szCs w:val="24"/>
        </w:rPr>
        <w:t xml:space="preserve">ine portal by the </w:t>
      </w:r>
      <w:r w:rsidR="00956188">
        <w:rPr>
          <w:rFonts w:cstheme="minorHAnsi"/>
          <w:sz w:val="24"/>
          <w:szCs w:val="24"/>
        </w:rPr>
        <w:t>Quality Management System (QMS)</w:t>
      </w:r>
      <w:r w:rsidR="00E96E85" w:rsidRPr="00E96E85">
        <w:rPr>
          <w:rFonts w:cstheme="minorHAnsi"/>
          <w:sz w:val="24"/>
          <w:szCs w:val="24"/>
        </w:rPr>
        <w:t xml:space="preserve"> </w:t>
      </w:r>
      <w:r w:rsidR="00B31E09" w:rsidRPr="00E96E85">
        <w:rPr>
          <w:rFonts w:cstheme="minorHAnsi"/>
          <w:sz w:val="24"/>
          <w:szCs w:val="24"/>
        </w:rPr>
        <w:t xml:space="preserve">Manager for tracking, documentation, and corrective action follow up </w:t>
      </w:r>
      <w:r w:rsidRPr="00E96E85">
        <w:rPr>
          <w:rFonts w:cstheme="minorHAnsi"/>
          <w:sz w:val="24"/>
          <w:szCs w:val="24"/>
        </w:rPr>
        <w:t xml:space="preserve"> </w:t>
      </w:r>
    </w:p>
    <w:p w14:paraId="6F92D090" w14:textId="11155EB3" w:rsidR="00945672" w:rsidRPr="00E96E85" w:rsidRDefault="00945672">
      <w:pPr>
        <w:pStyle w:val="ListParagraph"/>
        <w:numPr>
          <w:ilvl w:val="0"/>
          <w:numId w:val="40"/>
        </w:numPr>
        <w:spacing w:line="240" w:lineRule="auto"/>
        <w:rPr>
          <w:rFonts w:cstheme="minorHAnsi"/>
          <w:sz w:val="24"/>
          <w:szCs w:val="24"/>
        </w:rPr>
      </w:pPr>
      <w:r w:rsidRPr="00E96E85">
        <w:rPr>
          <w:rFonts w:cstheme="minorHAnsi"/>
          <w:sz w:val="24"/>
          <w:szCs w:val="24"/>
        </w:rPr>
        <w:t>Reviewed by the Chief Operating Officer or their designate</w:t>
      </w:r>
      <w:r w:rsidR="00B31E09" w:rsidRPr="00E96E85">
        <w:rPr>
          <w:rFonts w:cstheme="minorHAnsi"/>
          <w:sz w:val="24"/>
          <w:szCs w:val="24"/>
        </w:rPr>
        <w:t>, who will</w:t>
      </w:r>
    </w:p>
    <w:p w14:paraId="4552BB26" w14:textId="479CFEDF" w:rsidR="00945672" w:rsidRPr="00E96E85" w:rsidRDefault="00945672">
      <w:pPr>
        <w:pStyle w:val="ListParagraph"/>
        <w:numPr>
          <w:ilvl w:val="0"/>
          <w:numId w:val="40"/>
        </w:numPr>
        <w:spacing w:line="240" w:lineRule="auto"/>
        <w:rPr>
          <w:rFonts w:cstheme="minorHAnsi"/>
          <w:sz w:val="24"/>
          <w:szCs w:val="24"/>
        </w:rPr>
      </w:pPr>
      <w:r w:rsidRPr="00E96E85">
        <w:rPr>
          <w:rFonts w:cstheme="minorHAnsi"/>
          <w:sz w:val="24"/>
          <w:szCs w:val="24"/>
        </w:rPr>
        <w:t xml:space="preserve">Assess for operational, regulatory, and safety impacts </w:t>
      </w:r>
    </w:p>
    <w:p w14:paraId="7F0844CB" w14:textId="420AB3D3" w:rsidR="00945672" w:rsidRPr="00E96E85" w:rsidRDefault="00E96E85">
      <w:pPr>
        <w:pStyle w:val="ListParagraph"/>
        <w:numPr>
          <w:ilvl w:val="0"/>
          <w:numId w:val="40"/>
        </w:numPr>
        <w:spacing w:line="240" w:lineRule="auto"/>
        <w:rPr>
          <w:rFonts w:cstheme="minorHAnsi"/>
          <w:sz w:val="24"/>
          <w:szCs w:val="24"/>
        </w:rPr>
      </w:pPr>
      <w:r>
        <w:rPr>
          <w:rFonts w:cstheme="minorHAnsi"/>
          <w:sz w:val="24"/>
          <w:szCs w:val="24"/>
        </w:rPr>
        <w:t>A</w:t>
      </w:r>
      <w:r w:rsidR="00945672" w:rsidRPr="00E96E85">
        <w:rPr>
          <w:rFonts w:cstheme="minorHAnsi"/>
          <w:sz w:val="24"/>
          <w:szCs w:val="24"/>
        </w:rPr>
        <w:t>ssign corrective actions when required</w:t>
      </w:r>
    </w:p>
    <w:p w14:paraId="7B4427E3" w14:textId="2FA17467" w:rsidR="00945672" w:rsidRPr="00D27730" w:rsidRDefault="00945672" w:rsidP="00945672">
      <w:pPr>
        <w:spacing w:line="240" w:lineRule="auto"/>
        <w:rPr>
          <w:rFonts w:cstheme="minorHAnsi"/>
          <w:sz w:val="24"/>
          <w:szCs w:val="24"/>
        </w:rPr>
      </w:pPr>
      <w:r w:rsidRPr="00D27730">
        <w:rPr>
          <w:rFonts w:cstheme="minorHAnsi"/>
          <w:sz w:val="24"/>
          <w:szCs w:val="24"/>
        </w:rPr>
        <w:t>f) Alberta Central Airways will acknowledge receipt of non</w:t>
      </w:r>
      <w:r w:rsidRPr="00D27730">
        <w:rPr>
          <w:rFonts w:cstheme="minorHAnsi"/>
          <w:sz w:val="24"/>
          <w:szCs w:val="24"/>
        </w:rPr>
        <w:noBreakHyphen/>
        <w:t>anonymous feedback</w:t>
      </w:r>
      <w:r w:rsidR="00807CEC" w:rsidRPr="00D27730">
        <w:rPr>
          <w:rFonts w:cstheme="minorHAnsi"/>
          <w:sz w:val="24"/>
          <w:szCs w:val="24"/>
        </w:rPr>
        <w:t xml:space="preserve"> as soon as feasible</w:t>
      </w:r>
      <w:r w:rsidR="00FD64AA">
        <w:rPr>
          <w:rFonts w:cstheme="minorHAnsi"/>
          <w:sz w:val="24"/>
          <w:szCs w:val="24"/>
        </w:rPr>
        <w:t>,</w:t>
      </w:r>
      <w:r w:rsidR="00807CEC" w:rsidRPr="00D27730">
        <w:rPr>
          <w:rFonts w:cstheme="minorHAnsi"/>
          <w:sz w:val="24"/>
          <w:szCs w:val="24"/>
        </w:rPr>
        <w:t xml:space="preserve"> but not more than</w:t>
      </w:r>
      <w:r w:rsidRPr="00D27730">
        <w:rPr>
          <w:rFonts w:cstheme="minorHAnsi"/>
          <w:sz w:val="24"/>
          <w:szCs w:val="24"/>
        </w:rPr>
        <w:t xml:space="preserve"> seven (7) to ten (10) business days.</w:t>
      </w:r>
    </w:p>
    <w:p w14:paraId="00BB3152" w14:textId="5943CBA4" w:rsidR="00945672" w:rsidRPr="00D27730" w:rsidRDefault="00945672" w:rsidP="00945672">
      <w:pPr>
        <w:spacing w:line="240" w:lineRule="auto"/>
        <w:rPr>
          <w:rFonts w:cstheme="minorHAnsi"/>
          <w:sz w:val="24"/>
          <w:szCs w:val="24"/>
        </w:rPr>
      </w:pPr>
      <w:r w:rsidRPr="00D27730">
        <w:rPr>
          <w:rFonts w:cstheme="minorHAnsi"/>
          <w:sz w:val="24"/>
          <w:szCs w:val="24"/>
        </w:rPr>
        <w:t>g)</w:t>
      </w:r>
      <w:r w:rsidR="001050CD" w:rsidRPr="00D27730">
        <w:rPr>
          <w:rFonts w:cstheme="minorHAnsi"/>
          <w:sz w:val="24"/>
          <w:szCs w:val="24"/>
        </w:rPr>
        <w:t xml:space="preserve"> </w:t>
      </w:r>
      <w:r w:rsidR="00B31E09" w:rsidRPr="00D27730">
        <w:rPr>
          <w:rFonts w:cstheme="minorHAnsi"/>
          <w:sz w:val="24"/>
          <w:szCs w:val="24"/>
        </w:rPr>
        <w:t>The Accessibility program, including the Feedback Process, is included in the Quality Assurance program and is subject to annual review.</w:t>
      </w:r>
    </w:p>
    <w:p w14:paraId="4D05BA9B" w14:textId="77777777" w:rsidR="00FD64AA" w:rsidRDefault="00945672" w:rsidP="00945672">
      <w:pPr>
        <w:spacing w:line="240" w:lineRule="auto"/>
        <w:rPr>
          <w:rFonts w:cstheme="minorHAnsi"/>
          <w:sz w:val="24"/>
          <w:szCs w:val="24"/>
        </w:rPr>
      </w:pPr>
      <w:r w:rsidRPr="00D27730">
        <w:rPr>
          <w:rFonts w:cstheme="minorHAnsi"/>
          <w:sz w:val="24"/>
          <w:szCs w:val="24"/>
        </w:rPr>
        <w:t>h)</w:t>
      </w:r>
      <w:r w:rsidR="00FD64AA">
        <w:rPr>
          <w:rFonts w:cstheme="minorHAnsi"/>
          <w:sz w:val="24"/>
          <w:szCs w:val="24"/>
        </w:rPr>
        <w:t xml:space="preserve"> A</w:t>
      </w:r>
      <w:r w:rsidRPr="00D27730">
        <w:rPr>
          <w:rFonts w:cstheme="minorHAnsi"/>
          <w:sz w:val="24"/>
          <w:szCs w:val="24"/>
        </w:rPr>
        <w:t xml:space="preserve">ccessibility concerns may lead to: </w:t>
      </w:r>
    </w:p>
    <w:p w14:paraId="35E0AC83" w14:textId="3F842ED7" w:rsidR="00945672" w:rsidRPr="00D27730" w:rsidRDefault="00945672" w:rsidP="00FD64AA">
      <w:pPr>
        <w:pStyle w:val="ListParagraph"/>
        <w:numPr>
          <w:ilvl w:val="0"/>
          <w:numId w:val="41"/>
        </w:numPr>
        <w:spacing w:line="240" w:lineRule="auto"/>
        <w:rPr>
          <w:rFonts w:cstheme="minorHAnsi"/>
          <w:sz w:val="24"/>
          <w:szCs w:val="24"/>
        </w:rPr>
      </w:pPr>
      <w:r w:rsidRPr="00D27730">
        <w:rPr>
          <w:rFonts w:cstheme="minorHAnsi"/>
          <w:sz w:val="24"/>
          <w:szCs w:val="24"/>
        </w:rPr>
        <w:t xml:space="preserve">Corrective actions </w:t>
      </w:r>
    </w:p>
    <w:p w14:paraId="458CAB4B" w14:textId="536FB190" w:rsidR="00945672" w:rsidRPr="00E96E85" w:rsidRDefault="00945672">
      <w:pPr>
        <w:pStyle w:val="ListParagraph"/>
        <w:numPr>
          <w:ilvl w:val="0"/>
          <w:numId w:val="41"/>
        </w:numPr>
        <w:spacing w:line="240" w:lineRule="auto"/>
        <w:rPr>
          <w:rFonts w:cstheme="minorHAnsi"/>
          <w:sz w:val="24"/>
          <w:szCs w:val="24"/>
        </w:rPr>
      </w:pPr>
      <w:r w:rsidRPr="00E96E85">
        <w:rPr>
          <w:rFonts w:cstheme="minorHAnsi"/>
          <w:sz w:val="24"/>
          <w:szCs w:val="24"/>
        </w:rPr>
        <w:t xml:space="preserve">Operational changes </w:t>
      </w:r>
    </w:p>
    <w:p w14:paraId="0FA40A69" w14:textId="4ABBC219" w:rsidR="00945672" w:rsidRPr="00E96E85" w:rsidRDefault="00945672">
      <w:pPr>
        <w:pStyle w:val="ListParagraph"/>
        <w:numPr>
          <w:ilvl w:val="0"/>
          <w:numId w:val="41"/>
        </w:numPr>
        <w:spacing w:line="240" w:lineRule="auto"/>
        <w:rPr>
          <w:rFonts w:cstheme="minorHAnsi"/>
          <w:sz w:val="24"/>
          <w:szCs w:val="24"/>
        </w:rPr>
      </w:pPr>
      <w:r w:rsidRPr="00E96E85">
        <w:rPr>
          <w:rFonts w:cstheme="minorHAnsi"/>
          <w:sz w:val="24"/>
          <w:szCs w:val="24"/>
        </w:rPr>
        <w:t xml:space="preserve">Training updates </w:t>
      </w:r>
    </w:p>
    <w:p w14:paraId="0779C2EB" w14:textId="26BDA395" w:rsidR="00945672" w:rsidRPr="00E96E85" w:rsidRDefault="00945672">
      <w:pPr>
        <w:pStyle w:val="ListParagraph"/>
        <w:numPr>
          <w:ilvl w:val="0"/>
          <w:numId w:val="41"/>
        </w:numPr>
        <w:spacing w:line="240" w:lineRule="auto"/>
        <w:rPr>
          <w:rFonts w:cstheme="minorHAnsi"/>
          <w:sz w:val="24"/>
          <w:szCs w:val="24"/>
        </w:rPr>
      </w:pPr>
      <w:r w:rsidRPr="00E96E85">
        <w:rPr>
          <w:rFonts w:cstheme="minorHAnsi"/>
          <w:sz w:val="24"/>
          <w:szCs w:val="24"/>
        </w:rPr>
        <w:t xml:space="preserve">Policy revisions </w:t>
      </w:r>
    </w:p>
    <w:p w14:paraId="285FC206" w14:textId="6C7F5A8B" w:rsidR="00945672" w:rsidRPr="00E96E85" w:rsidRDefault="00945672">
      <w:pPr>
        <w:pStyle w:val="ListParagraph"/>
        <w:numPr>
          <w:ilvl w:val="0"/>
          <w:numId w:val="41"/>
        </w:numPr>
        <w:spacing w:line="240" w:lineRule="auto"/>
        <w:rPr>
          <w:rFonts w:cstheme="minorHAnsi"/>
          <w:sz w:val="24"/>
          <w:szCs w:val="24"/>
        </w:rPr>
      </w:pPr>
      <w:r w:rsidRPr="00E96E85">
        <w:rPr>
          <w:rFonts w:cstheme="minorHAnsi"/>
          <w:sz w:val="24"/>
          <w:szCs w:val="24"/>
        </w:rPr>
        <w:t>Future accessibility objectives</w:t>
      </w:r>
    </w:p>
    <w:p w14:paraId="7CA33299" w14:textId="77777777" w:rsidR="00945672" w:rsidRPr="00D27730" w:rsidRDefault="00945672" w:rsidP="00945672">
      <w:pPr>
        <w:spacing w:line="240" w:lineRule="auto"/>
        <w:rPr>
          <w:rFonts w:cstheme="minorHAnsi"/>
          <w:sz w:val="24"/>
          <w:szCs w:val="24"/>
        </w:rPr>
      </w:pPr>
      <w:r w:rsidRPr="00D27730">
        <w:rPr>
          <w:rFonts w:cstheme="minorHAnsi"/>
          <w:sz w:val="24"/>
          <w:szCs w:val="24"/>
        </w:rPr>
        <w:t>i) Outcomes from feedback will be summarized in our annual Progress Reports.</w:t>
      </w:r>
    </w:p>
    <w:p w14:paraId="1BD91BCC" w14:textId="77777777" w:rsidR="00945672" w:rsidRPr="00D27730" w:rsidRDefault="00945672" w:rsidP="00945672">
      <w:pPr>
        <w:spacing w:line="240" w:lineRule="auto"/>
        <w:rPr>
          <w:rFonts w:cstheme="minorHAnsi"/>
          <w:sz w:val="24"/>
          <w:szCs w:val="24"/>
        </w:rPr>
      </w:pPr>
      <w:r w:rsidRPr="00D27730">
        <w:rPr>
          <w:rFonts w:cstheme="minorHAnsi"/>
          <w:sz w:val="24"/>
          <w:szCs w:val="24"/>
        </w:rPr>
        <w:t>j) Records of feedback and any related corrective actions will be kept for seven (7) years, as required by the Accessible Canada Regulations.</w:t>
      </w:r>
    </w:p>
    <w:p w14:paraId="02ABA97B" w14:textId="3075420B" w:rsidR="008777E9" w:rsidRPr="00D27730" w:rsidRDefault="008777E9" w:rsidP="005B4C4A">
      <w:pPr>
        <w:pStyle w:val="Heading2"/>
        <w:rPr>
          <w:lang w:val="en-US"/>
        </w:rPr>
      </w:pPr>
      <w:bookmarkStart w:id="7" w:name="_Toc231153248"/>
      <w:r w:rsidRPr="00D27730">
        <w:rPr>
          <w:lang w:val="en-US"/>
        </w:rPr>
        <w:t>1.</w:t>
      </w:r>
      <w:r w:rsidR="00A32E5A" w:rsidRPr="00D27730">
        <w:rPr>
          <w:lang w:val="en-US"/>
        </w:rPr>
        <w:t xml:space="preserve">4 </w:t>
      </w:r>
      <w:r w:rsidRPr="00D27730">
        <w:rPr>
          <w:lang w:val="en-US"/>
        </w:rPr>
        <w:t>Definitions</w:t>
      </w:r>
      <w:bookmarkEnd w:id="7"/>
    </w:p>
    <w:p w14:paraId="0E7367CF" w14:textId="78AF5FC0" w:rsidR="008777E9" w:rsidRPr="008A1E7A" w:rsidRDefault="008777E9" w:rsidP="00E77C66">
      <w:pPr>
        <w:spacing w:line="240" w:lineRule="auto"/>
        <w:rPr>
          <w:rFonts w:cstheme="minorHAnsi"/>
          <w:sz w:val="24"/>
          <w:szCs w:val="24"/>
          <w:lang w:val="en-US"/>
        </w:rPr>
      </w:pPr>
      <w:r w:rsidRPr="00D27730">
        <w:rPr>
          <w:rFonts w:cstheme="minorHAnsi"/>
          <w:sz w:val="24"/>
          <w:szCs w:val="24"/>
          <w:lang w:val="en-US"/>
        </w:rPr>
        <w:t xml:space="preserve">The following are important terms in the </w:t>
      </w:r>
      <w:r w:rsidR="00FB3F03" w:rsidRPr="00D27730">
        <w:rPr>
          <w:rFonts w:cstheme="minorHAnsi"/>
          <w:sz w:val="24"/>
          <w:szCs w:val="24"/>
          <w:lang w:val="en-US"/>
        </w:rPr>
        <w:t>Accessible Canada Act</w:t>
      </w:r>
      <w:r w:rsidRPr="00D27730">
        <w:rPr>
          <w:rFonts w:cstheme="minorHAnsi"/>
          <w:sz w:val="24"/>
          <w:szCs w:val="24"/>
          <w:lang w:val="en-US"/>
        </w:rPr>
        <w:t xml:space="preserve">. They are used throughout this plan. They are </w:t>
      </w:r>
      <w:r w:rsidR="006F05DD" w:rsidRPr="00D27730">
        <w:rPr>
          <w:rFonts w:cstheme="minorHAnsi"/>
          <w:sz w:val="24"/>
          <w:szCs w:val="24"/>
          <w:lang w:val="en-US"/>
        </w:rPr>
        <w:t xml:space="preserve">defined here in plain language. </w:t>
      </w:r>
      <w:r w:rsidRPr="00D27730">
        <w:rPr>
          <w:rFonts w:cstheme="minorHAnsi"/>
          <w:sz w:val="24"/>
          <w:szCs w:val="24"/>
          <w:lang w:val="en-US"/>
        </w:rPr>
        <w:t>For the full ACA definitions, visit:</w:t>
      </w:r>
      <w:r w:rsidRPr="008A1E7A">
        <w:rPr>
          <w:rFonts w:cstheme="minorHAnsi"/>
          <w:sz w:val="24"/>
          <w:szCs w:val="24"/>
          <w:lang w:val="en-US"/>
        </w:rPr>
        <w:t xml:space="preserve"> </w:t>
      </w:r>
      <w:hyperlink r:id="rId14" w:history="1">
        <w:r w:rsidRPr="008A1E7A">
          <w:rPr>
            <w:rStyle w:val="Hyperlink"/>
            <w:rFonts w:cstheme="minorHAnsi"/>
            <w:sz w:val="24"/>
            <w:szCs w:val="24"/>
            <w:lang w:val="en-US"/>
          </w:rPr>
          <w:t>Accessible Canada Act</w:t>
        </w:r>
      </w:hyperlink>
    </w:p>
    <w:p w14:paraId="6A7E2392" w14:textId="44E76A7E" w:rsidR="00A32E5A" w:rsidRPr="00D27730" w:rsidRDefault="008777E9" w:rsidP="00E77C66">
      <w:pPr>
        <w:spacing w:line="240" w:lineRule="auto"/>
        <w:rPr>
          <w:rFonts w:cstheme="minorHAnsi"/>
          <w:sz w:val="24"/>
          <w:szCs w:val="24"/>
          <w:lang w:val="en-US"/>
        </w:rPr>
      </w:pPr>
      <w:r w:rsidRPr="00D27730">
        <w:rPr>
          <w:rFonts w:cstheme="minorHAnsi"/>
          <w:b/>
          <w:sz w:val="24"/>
          <w:szCs w:val="24"/>
          <w:lang w:val="en-US"/>
        </w:rPr>
        <w:t>Barrier:</w:t>
      </w:r>
      <w:r w:rsidRPr="00D27730">
        <w:rPr>
          <w:rFonts w:cstheme="minorHAnsi"/>
          <w:sz w:val="24"/>
          <w:szCs w:val="24"/>
          <w:lang w:val="en-US"/>
        </w:rPr>
        <w:t xml:space="preserve"> Anything that might hinder people with disabilities’ full and equal participation. Barriers can be architectural, technological, attitudinal, based on information or communications, or can be the result of a policy or procedure.</w:t>
      </w:r>
    </w:p>
    <w:p w14:paraId="3ECED27A" w14:textId="0B4829F4" w:rsidR="008777E9" w:rsidRPr="00D27730" w:rsidRDefault="00A32E5A" w:rsidP="00E77C66">
      <w:pPr>
        <w:spacing w:line="240" w:lineRule="auto"/>
        <w:rPr>
          <w:rFonts w:cstheme="minorHAnsi"/>
          <w:i/>
          <w:iCs/>
          <w:sz w:val="24"/>
          <w:szCs w:val="24"/>
          <w:lang w:val="en-US"/>
        </w:rPr>
      </w:pPr>
      <w:r w:rsidRPr="00D27730">
        <w:rPr>
          <w:rFonts w:cstheme="minorHAnsi"/>
          <w:i/>
          <w:iCs/>
          <w:sz w:val="24"/>
          <w:szCs w:val="24"/>
          <w:lang w:val="en-US"/>
        </w:rPr>
        <w:t>A difficulty encountered during travel does not become a “barrier” merely because it was experienced by a person with a disability, there must be a direct connection between the disability and the barrier.</w:t>
      </w:r>
    </w:p>
    <w:p w14:paraId="76452509" w14:textId="447B291F" w:rsidR="008777E9" w:rsidRPr="00D27730" w:rsidRDefault="008777E9" w:rsidP="00E77C66">
      <w:pPr>
        <w:spacing w:line="240" w:lineRule="auto"/>
        <w:rPr>
          <w:rFonts w:cstheme="minorHAnsi"/>
          <w:sz w:val="24"/>
          <w:szCs w:val="24"/>
          <w:lang w:val="en-US"/>
        </w:rPr>
      </w:pPr>
      <w:r w:rsidRPr="00D27730">
        <w:rPr>
          <w:rFonts w:cstheme="minorHAnsi"/>
          <w:b/>
          <w:sz w:val="24"/>
          <w:szCs w:val="24"/>
          <w:lang w:val="en-US"/>
        </w:rPr>
        <w:t>Disability:</w:t>
      </w:r>
      <w:r w:rsidRPr="00D27730">
        <w:rPr>
          <w:rFonts w:cstheme="minorHAnsi"/>
          <w:sz w:val="24"/>
          <w:szCs w:val="24"/>
          <w:lang w:val="en-US"/>
        </w:rPr>
        <w:t xml:space="preserve"> Any impairment, or difference in physical, mental, intellectual, cognitive, learning, or communication ability. Disabilities can be permanent, temporary, or can change over time.</w:t>
      </w:r>
    </w:p>
    <w:p w14:paraId="231E03D9" w14:textId="2ED7DCFA" w:rsidR="003037F9" w:rsidRPr="00D27730" w:rsidRDefault="003037F9" w:rsidP="00E77C66">
      <w:pPr>
        <w:spacing w:line="240" w:lineRule="auto"/>
        <w:rPr>
          <w:rFonts w:cstheme="minorHAnsi"/>
          <w:sz w:val="24"/>
          <w:szCs w:val="24"/>
          <w:lang w:val="en-US"/>
        </w:rPr>
      </w:pPr>
      <w:r w:rsidRPr="00D27730">
        <w:rPr>
          <w:rFonts w:cstheme="minorHAnsi"/>
          <w:b/>
          <w:sz w:val="24"/>
          <w:szCs w:val="24"/>
          <w:lang w:val="en-US"/>
        </w:rPr>
        <w:t>Accessibility:</w:t>
      </w:r>
      <w:r w:rsidRPr="00D27730">
        <w:rPr>
          <w:rFonts w:cstheme="minorHAnsi"/>
          <w:sz w:val="24"/>
          <w:szCs w:val="24"/>
          <w:lang w:val="en-US"/>
        </w:rPr>
        <w:t xml:space="preserve"> The design of products, services, environments, technologies, policies and procedures in a way that allows all people, including those with disabilities, access them.</w:t>
      </w:r>
    </w:p>
    <w:p w14:paraId="6C76B64C" w14:textId="6DDD090A" w:rsidR="008777E9" w:rsidRPr="00D27730" w:rsidRDefault="00D70EA0" w:rsidP="005B4C4A">
      <w:pPr>
        <w:pStyle w:val="Heading2"/>
        <w:rPr>
          <w:lang w:val="en-US"/>
        </w:rPr>
      </w:pPr>
      <w:bookmarkStart w:id="8" w:name="_Toc231153249"/>
      <w:r w:rsidRPr="00D27730">
        <w:rPr>
          <w:lang w:val="en-US"/>
        </w:rPr>
        <w:t>1.</w:t>
      </w:r>
      <w:r w:rsidR="00A32E5A" w:rsidRPr="00D27730">
        <w:rPr>
          <w:lang w:val="en-US"/>
        </w:rPr>
        <w:t>5</w:t>
      </w:r>
      <w:r w:rsidRPr="00D27730">
        <w:rPr>
          <w:lang w:val="en-US"/>
        </w:rPr>
        <w:t xml:space="preserve"> </w:t>
      </w:r>
      <w:r w:rsidR="00AF378A" w:rsidRPr="00D27730">
        <w:rPr>
          <w:lang w:val="en-US"/>
        </w:rPr>
        <w:t>A</w:t>
      </w:r>
      <w:r w:rsidRPr="00D27730">
        <w:rPr>
          <w:lang w:val="en-US"/>
        </w:rPr>
        <w:t>pplicable legislation</w:t>
      </w:r>
      <w:r w:rsidR="00AF378A" w:rsidRPr="00D27730">
        <w:rPr>
          <w:lang w:val="en-US"/>
        </w:rPr>
        <w:t xml:space="preserve"> and codes of practice</w:t>
      </w:r>
      <w:bookmarkEnd w:id="8"/>
    </w:p>
    <w:p w14:paraId="4F5BB1DF" w14:textId="52AB16AD" w:rsidR="008F2F6E" w:rsidRPr="00D27730" w:rsidRDefault="008F2F6E">
      <w:pPr>
        <w:pStyle w:val="ListParagraph"/>
        <w:numPr>
          <w:ilvl w:val="0"/>
          <w:numId w:val="1"/>
        </w:numPr>
        <w:rPr>
          <w:rFonts w:cstheme="minorHAnsi"/>
          <w:sz w:val="24"/>
          <w:szCs w:val="24"/>
          <w:lang w:val="en-US"/>
        </w:rPr>
      </w:pPr>
      <w:r w:rsidRPr="00D27730">
        <w:rPr>
          <w:rFonts w:cstheme="minorHAnsi"/>
          <w:sz w:val="24"/>
          <w:szCs w:val="24"/>
          <w:lang w:val="en-US"/>
        </w:rPr>
        <w:t xml:space="preserve">Accessible Canada </w:t>
      </w:r>
      <w:r w:rsidR="00AF378A" w:rsidRPr="00D27730">
        <w:rPr>
          <w:rFonts w:cstheme="minorHAnsi"/>
          <w:sz w:val="24"/>
          <w:szCs w:val="24"/>
          <w:lang w:val="en-US"/>
        </w:rPr>
        <w:t>A</w:t>
      </w:r>
      <w:r w:rsidRPr="00D27730">
        <w:rPr>
          <w:rFonts w:cstheme="minorHAnsi"/>
          <w:sz w:val="24"/>
          <w:szCs w:val="24"/>
          <w:lang w:val="en-US"/>
        </w:rPr>
        <w:t>ct</w:t>
      </w:r>
    </w:p>
    <w:p w14:paraId="53961802" w14:textId="476D2AB1" w:rsidR="008F2F6E" w:rsidRPr="00D27730" w:rsidRDefault="008F2F6E">
      <w:pPr>
        <w:pStyle w:val="ListParagraph"/>
        <w:numPr>
          <w:ilvl w:val="0"/>
          <w:numId w:val="1"/>
        </w:numPr>
        <w:rPr>
          <w:rFonts w:cstheme="minorHAnsi"/>
          <w:sz w:val="24"/>
          <w:szCs w:val="24"/>
          <w:lang w:val="en-US"/>
        </w:rPr>
      </w:pPr>
      <w:r w:rsidRPr="00D27730">
        <w:rPr>
          <w:rFonts w:cstheme="minorHAnsi"/>
          <w:sz w:val="24"/>
          <w:szCs w:val="24"/>
          <w:lang w:val="en-US"/>
        </w:rPr>
        <w:t xml:space="preserve">Canada </w:t>
      </w:r>
      <w:r w:rsidR="00AF378A" w:rsidRPr="00D27730">
        <w:rPr>
          <w:rFonts w:cstheme="minorHAnsi"/>
          <w:sz w:val="24"/>
          <w:szCs w:val="24"/>
          <w:lang w:val="en-US"/>
        </w:rPr>
        <w:t>T</w:t>
      </w:r>
      <w:r w:rsidRPr="00D27730">
        <w:rPr>
          <w:rFonts w:cstheme="minorHAnsi"/>
          <w:sz w:val="24"/>
          <w:szCs w:val="24"/>
          <w:lang w:val="en-US"/>
        </w:rPr>
        <w:t xml:space="preserve">ransportation </w:t>
      </w:r>
      <w:r w:rsidR="00AF378A" w:rsidRPr="00D27730">
        <w:rPr>
          <w:rFonts w:cstheme="minorHAnsi"/>
          <w:sz w:val="24"/>
          <w:szCs w:val="24"/>
          <w:lang w:val="en-US"/>
        </w:rPr>
        <w:t>A</w:t>
      </w:r>
      <w:r w:rsidRPr="00D27730">
        <w:rPr>
          <w:rFonts w:cstheme="minorHAnsi"/>
          <w:sz w:val="24"/>
          <w:szCs w:val="24"/>
          <w:lang w:val="en-US"/>
        </w:rPr>
        <w:t>ct</w:t>
      </w:r>
    </w:p>
    <w:p w14:paraId="7E0F9B73" w14:textId="16093E0E" w:rsidR="008F2F6E" w:rsidRPr="00D27730" w:rsidRDefault="008F2F6E">
      <w:pPr>
        <w:pStyle w:val="ListParagraph"/>
        <w:numPr>
          <w:ilvl w:val="0"/>
          <w:numId w:val="1"/>
        </w:numPr>
        <w:rPr>
          <w:rFonts w:cstheme="minorHAnsi"/>
          <w:sz w:val="24"/>
          <w:szCs w:val="24"/>
          <w:lang w:val="en-US"/>
        </w:rPr>
      </w:pPr>
      <w:r w:rsidRPr="00D27730">
        <w:rPr>
          <w:rFonts w:cstheme="minorHAnsi"/>
          <w:sz w:val="24"/>
          <w:szCs w:val="24"/>
          <w:lang w:val="en-US"/>
        </w:rPr>
        <w:t xml:space="preserve">Accessible </w:t>
      </w:r>
      <w:r w:rsidR="00AF378A" w:rsidRPr="00D27730">
        <w:rPr>
          <w:rFonts w:cstheme="minorHAnsi"/>
          <w:sz w:val="24"/>
          <w:szCs w:val="24"/>
          <w:lang w:val="en-US"/>
        </w:rPr>
        <w:t>T</w:t>
      </w:r>
      <w:r w:rsidRPr="00D27730">
        <w:rPr>
          <w:rFonts w:cstheme="minorHAnsi"/>
          <w:sz w:val="24"/>
          <w:szCs w:val="24"/>
          <w:lang w:val="en-US"/>
        </w:rPr>
        <w:t xml:space="preserve">ransportation </w:t>
      </w:r>
      <w:r w:rsidR="00AF378A" w:rsidRPr="00D27730">
        <w:rPr>
          <w:rFonts w:cstheme="minorHAnsi"/>
          <w:sz w:val="24"/>
          <w:szCs w:val="24"/>
          <w:lang w:val="en-US"/>
        </w:rPr>
        <w:t>P</w:t>
      </w:r>
      <w:r w:rsidRPr="00D27730">
        <w:rPr>
          <w:rFonts w:cstheme="minorHAnsi"/>
          <w:sz w:val="24"/>
          <w:szCs w:val="24"/>
          <w:lang w:val="en-US"/>
        </w:rPr>
        <w:t xml:space="preserve">lanning and </w:t>
      </w:r>
      <w:r w:rsidR="00AF378A" w:rsidRPr="00D27730">
        <w:rPr>
          <w:rFonts w:cstheme="minorHAnsi"/>
          <w:sz w:val="24"/>
          <w:szCs w:val="24"/>
          <w:lang w:val="en-US"/>
        </w:rPr>
        <w:t>R</w:t>
      </w:r>
      <w:r w:rsidRPr="00D27730">
        <w:rPr>
          <w:rFonts w:cstheme="minorHAnsi"/>
          <w:sz w:val="24"/>
          <w:szCs w:val="24"/>
          <w:lang w:val="en-US"/>
        </w:rPr>
        <w:t xml:space="preserve">eporting </w:t>
      </w:r>
      <w:r w:rsidR="00AF378A" w:rsidRPr="00D27730">
        <w:rPr>
          <w:rFonts w:cstheme="minorHAnsi"/>
          <w:sz w:val="24"/>
          <w:szCs w:val="24"/>
          <w:lang w:val="en-US"/>
        </w:rPr>
        <w:t>R</w:t>
      </w:r>
      <w:r w:rsidRPr="00D27730">
        <w:rPr>
          <w:rFonts w:cstheme="minorHAnsi"/>
          <w:sz w:val="24"/>
          <w:szCs w:val="24"/>
          <w:lang w:val="en-US"/>
        </w:rPr>
        <w:t>egulations</w:t>
      </w:r>
    </w:p>
    <w:p w14:paraId="5D6022E0" w14:textId="402657DB" w:rsidR="008F2F6E" w:rsidRPr="00D27730" w:rsidRDefault="00AF378A">
      <w:pPr>
        <w:pStyle w:val="ListParagraph"/>
        <w:numPr>
          <w:ilvl w:val="0"/>
          <w:numId w:val="1"/>
        </w:numPr>
        <w:rPr>
          <w:rFonts w:cstheme="minorHAnsi"/>
          <w:sz w:val="24"/>
          <w:szCs w:val="24"/>
          <w:lang w:val="en-US"/>
        </w:rPr>
      </w:pPr>
      <w:r w:rsidRPr="00D27730">
        <w:rPr>
          <w:rFonts w:cstheme="minorHAnsi"/>
          <w:sz w:val="24"/>
          <w:szCs w:val="24"/>
          <w:lang w:val="en-US"/>
        </w:rPr>
        <w:t>Air Transportation Regulations Part VII</w:t>
      </w:r>
      <w:r w:rsidR="00CF19F7" w:rsidRPr="00D27730">
        <w:rPr>
          <w:rFonts w:cstheme="minorHAnsi"/>
          <w:sz w:val="24"/>
          <w:szCs w:val="24"/>
          <w:lang w:val="en-US"/>
        </w:rPr>
        <w:t xml:space="preserve"> (CARS)</w:t>
      </w:r>
    </w:p>
    <w:p w14:paraId="45CB0975" w14:textId="7C493AEA" w:rsidR="008F2F6E" w:rsidRPr="00D27730" w:rsidRDefault="008F2F6E">
      <w:pPr>
        <w:pStyle w:val="ListParagraph"/>
        <w:numPr>
          <w:ilvl w:val="0"/>
          <w:numId w:val="1"/>
        </w:numPr>
        <w:rPr>
          <w:rFonts w:cstheme="minorHAnsi"/>
          <w:sz w:val="24"/>
          <w:szCs w:val="24"/>
          <w:lang w:val="en-US"/>
        </w:rPr>
      </w:pPr>
      <w:r w:rsidRPr="00D27730">
        <w:rPr>
          <w:rFonts w:cstheme="minorHAnsi"/>
          <w:sz w:val="24"/>
          <w:szCs w:val="24"/>
          <w:lang w:val="en-US"/>
        </w:rPr>
        <w:t xml:space="preserve">Accessible </w:t>
      </w:r>
      <w:r w:rsidR="00AF378A" w:rsidRPr="00D27730">
        <w:rPr>
          <w:rFonts w:cstheme="minorHAnsi"/>
          <w:sz w:val="24"/>
          <w:szCs w:val="24"/>
          <w:lang w:val="en-US"/>
        </w:rPr>
        <w:t>T</w:t>
      </w:r>
      <w:r w:rsidRPr="00D27730">
        <w:rPr>
          <w:rFonts w:cstheme="minorHAnsi"/>
          <w:sz w:val="24"/>
          <w:szCs w:val="24"/>
          <w:lang w:val="en-US"/>
        </w:rPr>
        <w:t xml:space="preserve">ransportation </w:t>
      </w:r>
      <w:r w:rsidR="00AF378A" w:rsidRPr="00D27730">
        <w:rPr>
          <w:rFonts w:cstheme="minorHAnsi"/>
          <w:sz w:val="24"/>
          <w:szCs w:val="24"/>
          <w:lang w:val="en-US"/>
        </w:rPr>
        <w:t>f</w:t>
      </w:r>
      <w:r w:rsidRPr="00D27730">
        <w:rPr>
          <w:rFonts w:cstheme="minorHAnsi"/>
          <w:sz w:val="24"/>
          <w:szCs w:val="24"/>
          <w:lang w:val="en-US"/>
        </w:rPr>
        <w:t xml:space="preserve">or </w:t>
      </w:r>
      <w:r w:rsidR="00AF378A" w:rsidRPr="00D27730">
        <w:rPr>
          <w:rFonts w:cstheme="minorHAnsi"/>
          <w:sz w:val="24"/>
          <w:szCs w:val="24"/>
          <w:lang w:val="en-US"/>
        </w:rPr>
        <w:t>P</w:t>
      </w:r>
      <w:r w:rsidRPr="00D27730">
        <w:rPr>
          <w:rFonts w:cstheme="minorHAnsi"/>
          <w:sz w:val="24"/>
          <w:szCs w:val="24"/>
          <w:lang w:val="en-US"/>
        </w:rPr>
        <w:t xml:space="preserve">ersons with </w:t>
      </w:r>
      <w:r w:rsidR="00AF378A" w:rsidRPr="00D27730">
        <w:rPr>
          <w:rFonts w:cstheme="minorHAnsi"/>
          <w:sz w:val="24"/>
          <w:szCs w:val="24"/>
          <w:lang w:val="en-US"/>
        </w:rPr>
        <w:t>D</w:t>
      </w:r>
      <w:r w:rsidRPr="00D27730">
        <w:rPr>
          <w:rFonts w:cstheme="minorHAnsi"/>
          <w:sz w:val="24"/>
          <w:szCs w:val="24"/>
          <w:lang w:val="en-US"/>
        </w:rPr>
        <w:t>isabilities</w:t>
      </w:r>
      <w:r w:rsidR="00AF378A" w:rsidRPr="00D27730">
        <w:rPr>
          <w:rFonts w:cstheme="minorHAnsi"/>
          <w:sz w:val="24"/>
          <w:szCs w:val="24"/>
          <w:lang w:val="en-US"/>
        </w:rPr>
        <w:t xml:space="preserve"> Regulations</w:t>
      </w:r>
    </w:p>
    <w:p w14:paraId="5F091866" w14:textId="4B8F7000" w:rsidR="008F2F6E" w:rsidRPr="00D27730" w:rsidRDefault="008F2F6E">
      <w:pPr>
        <w:pStyle w:val="ListParagraph"/>
        <w:numPr>
          <w:ilvl w:val="0"/>
          <w:numId w:val="1"/>
        </w:numPr>
        <w:rPr>
          <w:rFonts w:cstheme="minorHAnsi"/>
          <w:sz w:val="24"/>
          <w:szCs w:val="24"/>
          <w:lang w:val="en-US"/>
        </w:rPr>
      </w:pPr>
      <w:r w:rsidRPr="00D27730">
        <w:rPr>
          <w:rFonts w:cstheme="minorHAnsi"/>
          <w:sz w:val="24"/>
          <w:szCs w:val="24"/>
          <w:lang w:val="en-US"/>
        </w:rPr>
        <w:t>Personnel Training for the assistance of persons with disabilities regulations</w:t>
      </w:r>
    </w:p>
    <w:p w14:paraId="25292E71" w14:textId="70876DF5" w:rsidR="00501AA1" w:rsidRDefault="00983CA9">
      <w:pPr>
        <w:pStyle w:val="ListParagraph"/>
        <w:numPr>
          <w:ilvl w:val="0"/>
          <w:numId w:val="1"/>
        </w:numPr>
        <w:rPr>
          <w:rFonts w:cstheme="minorHAnsi"/>
          <w:sz w:val="24"/>
          <w:szCs w:val="24"/>
          <w:lang w:val="en-US"/>
        </w:rPr>
      </w:pPr>
      <w:r w:rsidRPr="00D27730">
        <w:rPr>
          <w:rFonts w:cstheme="minorHAnsi"/>
          <w:sz w:val="24"/>
          <w:szCs w:val="24"/>
          <w:lang w:val="en-US"/>
        </w:rPr>
        <w:t>CTA Accessibility Guidelines for Small Aircraft - Services for persons with disabilities on aircraft with 29 and fewer passenger seats</w:t>
      </w:r>
    </w:p>
    <w:p w14:paraId="31649A6C" w14:textId="77777777" w:rsidR="00DD594B" w:rsidRPr="00DD594B" w:rsidRDefault="00DD594B" w:rsidP="00DD594B">
      <w:pPr>
        <w:rPr>
          <w:rFonts w:cstheme="minorHAnsi"/>
          <w:sz w:val="24"/>
          <w:szCs w:val="24"/>
          <w:lang w:val="en-US"/>
        </w:rPr>
      </w:pPr>
    </w:p>
    <w:p w14:paraId="493DCA08" w14:textId="77777777" w:rsidR="00786D20" w:rsidRDefault="00786D20" w:rsidP="00E224EA">
      <w:pPr>
        <w:spacing w:line="278" w:lineRule="auto"/>
        <w:rPr>
          <w:rFonts w:cstheme="minorHAnsi"/>
          <w:b/>
          <w:bCs/>
          <w:color w:val="EE0000"/>
          <w:sz w:val="24"/>
          <w:szCs w:val="24"/>
        </w:rPr>
      </w:pPr>
    </w:p>
    <w:p w14:paraId="5972556A" w14:textId="77777777" w:rsidR="00786D20" w:rsidRDefault="00786D20" w:rsidP="00E224EA">
      <w:pPr>
        <w:spacing w:line="278" w:lineRule="auto"/>
        <w:rPr>
          <w:rFonts w:cstheme="minorHAnsi"/>
          <w:b/>
          <w:bCs/>
          <w:color w:val="EE0000"/>
          <w:sz w:val="24"/>
          <w:szCs w:val="24"/>
        </w:rPr>
      </w:pPr>
    </w:p>
    <w:p w14:paraId="4676D6D3" w14:textId="77777777" w:rsidR="00786D20" w:rsidRDefault="00786D20" w:rsidP="00E224EA">
      <w:pPr>
        <w:spacing w:line="278" w:lineRule="auto"/>
        <w:rPr>
          <w:rFonts w:cstheme="minorHAnsi"/>
          <w:b/>
          <w:bCs/>
          <w:color w:val="EE0000"/>
          <w:sz w:val="24"/>
          <w:szCs w:val="24"/>
        </w:rPr>
      </w:pPr>
    </w:p>
    <w:p w14:paraId="4C5DBD37" w14:textId="77777777" w:rsidR="00786D20" w:rsidRDefault="00786D20" w:rsidP="00E224EA">
      <w:pPr>
        <w:spacing w:line="278" w:lineRule="auto"/>
        <w:rPr>
          <w:rFonts w:cstheme="minorHAnsi"/>
          <w:b/>
          <w:bCs/>
          <w:color w:val="EE0000"/>
          <w:sz w:val="24"/>
          <w:szCs w:val="24"/>
        </w:rPr>
      </w:pPr>
    </w:p>
    <w:p w14:paraId="26F73CB0" w14:textId="613557F9" w:rsidR="00DD594B" w:rsidRPr="0060778A" w:rsidRDefault="00786D20" w:rsidP="0060778A">
      <w:pPr>
        <w:pStyle w:val="Heading1"/>
      </w:pPr>
      <w:bookmarkStart w:id="9" w:name="_Toc231153250"/>
      <w:r w:rsidRPr="00D27730">
        <w:rPr>
          <w:lang w:val="en-US"/>
        </w:rPr>
        <w:t xml:space="preserve">2.0 </w:t>
      </w:r>
      <w:r w:rsidR="00DD594B">
        <w:t>Employment</w:t>
      </w:r>
      <w:bookmarkEnd w:id="9"/>
    </w:p>
    <w:p w14:paraId="1C880ACC" w14:textId="77777777" w:rsidR="00DD594B" w:rsidRPr="00D27730" w:rsidRDefault="00DD594B" w:rsidP="00DD594B">
      <w:pPr>
        <w:spacing w:line="278" w:lineRule="auto"/>
        <w:rPr>
          <w:rFonts w:cstheme="minorHAnsi"/>
          <w:sz w:val="24"/>
          <w:szCs w:val="24"/>
        </w:rPr>
      </w:pPr>
      <w:r w:rsidRPr="00D27730">
        <w:rPr>
          <w:rFonts w:cstheme="minorHAnsi"/>
          <w:sz w:val="24"/>
          <w:szCs w:val="24"/>
        </w:rPr>
        <w:t xml:space="preserve">a) Alberta Central Airways </w:t>
      </w:r>
      <w:r>
        <w:rPr>
          <w:rFonts w:cstheme="minorHAnsi"/>
          <w:sz w:val="24"/>
          <w:szCs w:val="24"/>
        </w:rPr>
        <w:t>is an</w:t>
      </w:r>
      <w:r w:rsidRPr="00D27730">
        <w:rPr>
          <w:rFonts w:cstheme="minorHAnsi"/>
          <w:sz w:val="24"/>
          <w:szCs w:val="24"/>
        </w:rPr>
        <w:t xml:space="preserve"> equal opportunity employer in accordance with the Employment Equity Act and the Canadian Human Rights Act.</w:t>
      </w:r>
    </w:p>
    <w:p w14:paraId="2A12EF14" w14:textId="77777777" w:rsidR="00DD594B" w:rsidRPr="00D27730" w:rsidRDefault="00DD594B" w:rsidP="00DD594B">
      <w:pPr>
        <w:spacing w:line="278" w:lineRule="auto"/>
        <w:rPr>
          <w:rFonts w:cstheme="minorHAnsi"/>
          <w:sz w:val="24"/>
          <w:szCs w:val="24"/>
        </w:rPr>
      </w:pPr>
      <w:r w:rsidRPr="00D27730">
        <w:rPr>
          <w:rFonts w:cstheme="minorHAnsi"/>
          <w:sz w:val="24"/>
          <w:szCs w:val="24"/>
        </w:rPr>
        <w:t>b) Accessibility considerations are incorporated into:</w:t>
      </w:r>
    </w:p>
    <w:p w14:paraId="336AAA3C"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Recruitment; </w:t>
      </w:r>
    </w:p>
    <w:p w14:paraId="1E117CB7"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Hiring; </w:t>
      </w:r>
    </w:p>
    <w:p w14:paraId="1FEA45CF"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Training; </w:t>
      </w:r>
    </w:p>
    <w:p w14:paraId="7984DB0E"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Workplace accommodations; </w:t>
      </w:r>
    </w:p>
    <w:p w14:paraId="78D4A583"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Return-to-work processes; and </w:t>
      </w:r>
    </w:p>
    <w:p w14:paraId="10DE957E" w14:textId="77777777" w:rsidR="00DD594B" w:rsidRPr="00D27730" w:rsidRDefault="00DD594B" w:rsidP="00DD594B">
      <w:pPr>
        <w:numPr>
          <w:ilvl w:val="0"/>
          <w:numId w:val="13"/>
        </w:numPr>
        <w:spacing w:line="278" w:lineRule="auto"/>
        <w:rPr>
          <w:rFonts w:cstheme="minorHAnsi"/>
          <w:sz w:val="24"/>
          <w:szCs w:val="24"/>
        </w:rPr>
      </w:pPr>
      <w:r w:rsidRPr="00D27730">
        <w:rPr>
          <w:rFonts w:cstheme="minorHAnsi"/>
          <w:sz w:val="24"/>
          <w:szCs w:val="24"/>
        </w:rPr>
        <w:t xml:space="preserve">Employee support programs. </w:t>
      </w:r>
    </w:p>
    <w:p w14:paraId="4619C2D6" w14:textId="77777777" w:rsidR="00DD594B" w:rsidRPr="00D27730" w:rsidRDefault="00DD594B" w:rsidP="00DD594B">
      <w:pPr>
        <w:spacing w:line="278" w:lineRule="auto"/>
        <w:rPr>
          <w:rFonts w:cstheme="minorHAnsi"/>
          <w:sz w:val="24"/>
          <w:szCs w:val="24"/>
        </w:rPr>
      </w:pPr>
      <w:r w:rsidRPr="00D27730">
        <w:rPr>
          <w:rFonts w:cstheme="minorHAnsi"/>
          <w:sz w:val="24"/>
          <w:szCs w:val="24"/>
        </w:rPr>
        <w:t>c) Accommodation requests from applicants and employees will be assessed individually and in consultation with the employee or applicant.</w:t>
      </w:r>
    </w:p>
    <w:p w14:paraId="65547131" w14:textId="77777777" w:rsidR="00DD594B" w:rsidRDefault="00DD594B" w:rsidP="00DD594B">
      <w:pPr>
        <w:spacing w:line="278" w:lineRule="auto"/>
        <w:rPr>
          <w:rFonts w:cstheme="minorHAnsi"/>
          <w:sz w:val="24"/>
          <w:szCs w:val="24"/>
        </w:rPr>
      </w:pPr>
      <w:r w:rsidRPr="00D27730">
        <w:rPr>
          <w:rFonts w:cstheme="minorHAnsi"/>
          <w:sz w:val="24"/>
          <w:szCs w:val="24"/>
        </w:rPr>
        <w:t xml:space="preserve">d) Essential job requirements applicable to aviation safety-sensitive positions, including medical certification requirements under the Canadian Aviation Regulations, will continue to apply where required for operational safety. </w:t>
      </w:r>
    </w:p>
    <w:p w14:paraId="738762C1" w14:textId="77777777" w:rsidR="00DD594B" w:rsidRPr="00D27730" w:rsidRDefault="00DD594B" w:rsidP="00DD594B">
      <w:pPr>
        <w:spacing w:line="278" w:lineRule="auto"/>
        <w:rPr>
          <w:rFonts w:cstheme="minorHAnsi"/>
          <w:sz w:val="24"/>
          <w:szCs w:val="24"/>
        </w:rPr>
      </w:pPr>
      <w:r>
        <w:rPr>
          <w:rFonts w:cstheme="minorHAnsi"/>
          <w:sz w:val="24"/>
          <w:szCs w:val="24"/>
        </w:rPr>
        <w:t>e)</w:t>
      </w:r>
      <w:r w:rsidRPr="00ED3368">
        <w:t xml:space="preserve"> </w:t>
      </w:r>
      <w:r w:rsidRPr="00ED3368">
        <w:rPr>
          <w:rFonts w:cstheme="minorHAnsi"/>
          <w:sz w:val="24"/>
          <w:szCs w:val="24"/>
        </w:rPr>
        <w:t>Instances of employment barriers iden</w:t>
      </w:r>
      <w:r>
        <w:rPr>
          <w:rFonts w:ascii="Calibri" w:hAnsi="Calibri" w:cs="Calibri"/>
          <w:sz w:val="24"/>
          <w:szCs w:val="24"/>
        </w:rPr>
        <w:t>ti</w:t>
      </w:r>
      <w:r w:rsidRPr="00ED3368">
        <w:rPr>
          <w:rFonts w:cstheme="minorHAnsi"/>
          <w:sz w:val="24"/>
          <w:szCs w:val="24"/>
        </w:rPr>
        <w:t>fied by an applicant or an exis</w:t>
      </w:r>
      <w:r>
        <w:rPr>
          <w:rFonts w:ascii="Calibri" w:hAnsi="Calibri" w:cs="Calibri"/>
          <w:sz w:val="24"/>
          <w:szCs w:val="24"/>
        </w:rPr>
        <w:t>ti</w:t>
      </w:r>
      <w:r w:rsidRPr="00ED3368">
        <w:rPr>
          <w:rFonts w:cstheme="minorHAnsi"/>
          <w:sz w:val="24"/>
          <w:szCs w:val="24"/>
        </w:rPr>
        <w:t>ng employee are reported to the Safety Management System and addressed by the Chief Opera</w:t>
      </w:r>
      <w:r>
        <w:rPr>
          <w:rFonts w:ascii="Calibri" w:hAnsi="Calibri" w:cs="Calibri"/>
          <w:sz w:val="24"/>
          <w:szCs w:val="24"/>
        </w:rPr>
        <w:t>ti</w:t>
      </w:r>
      <w:r w:rsidRPr="00ED3368">
        <w:rPr>
          <w:rFonts w:cstheme="minorHAnsi"/>
          <w:sz w:val="24"/>
          <w:szCs w:val="24"/>
        </w:rPr>
        <w:t xml:space="preserve">ng Officer in a </w:t>
      </w:r>
      <w:r>
        <w:rPr>
          <w:rFonts w:ascii="Calibri" w:hAnsi="Calibri" w:cs="Calibri"/>
          <w:sz w:val="24"/>
          <w:szCs w:val="24"/>
        </w:rPr>
        <w:t>ti</w:t>
      </w:r>
      <w:r w:rsidRPr="00ED3368">
        <w:rPr>
          <w:rFonts w:cstheme="minorHAnsi"/>
          <w:sz w:val="24"/>
          <w:szCs w:val="24"/>
        </w:rPr>
        <w:t>mely manner</w:t>
      </w:r>
      <w:r>
        <w:rPr>
          <w:rFonts w:cstheme="minorHAnsi"/>
          <w:sz w:val="24"/>
          <w:szCs w:val="24"/>
        </w:rPr>
        <w:t>.</w:t>
      </w:r>
    </w:p>
    <w:p w14:paraId="0EB7A31C" w14:textId="77777777" w:rsidR="0060778A" w:rsidRDefault="0060778A" w:rsidP="00DD594B">
      <w:pPr>
        <w:spacing w:line="278" w:lineRule="auto"/>
        <w:rPr>
          <w:rFonts w:cstheme="minorHAnsi"/>
          <w:b/>
          <w:bCs/>
          <w:sz w:val="24"/>
          <w:szCs w:val="24"/>
        </w:rPr>
      </w:pPr>
    </w:p>
    <w:p w14:paraId="35F913CF" w14:textId="053C5170" w:rsidR="0060778A" w:rsidRPr="00D27730" w:rsidRDefault="0060778A" w:rsidP="0060778A">
      <w:pPr>
        <w:pStyle w:val="Heading2"/>
        <w:rPr>
          <w:lang w:val="en-US"/>
        </w:rPr>
      </w:pPr>
      <w:bookmarkStart w:id="10" w:name="_Toc231153251"/>
      <w:r>
        <w:rPr>
          <w:lang w:val="en-US"/>
        </w:rPr>
        <w:t>2.1</w:t>
      </w:r>
      <w:r w:rsidRPr="00D27730">
        <w:rPr>
          <w:lang w:val="en-US"/>
        </w:rPr>
        <w:t xml:space="preserve"> </w:t>
      </w:r>
      <w:r>
        <w:rPr>
          <w:lang w:val="en-US"/>
        </w:rPr>
        <w:t>Recruitment</w:t>
      </w:r>
      <w:bookmarkEnd w:id="10"/>
    </w:p>
    <w:p w14:paraId="75332EF0" w14:textId="77777777" w:rsidR="00DD594B" w:rsidRDefault="00DD594B" w:rsidP="00DD594B">
      <w:pPr>
        <w:spacing w:line="278" w:lineRule="auto"/>
        <w:rPr>
          <w:rFonts w:cstheme="minorHAnsi"/>
          <w:sz w:val="24"/>
          <w:szCs w:val="24"/>
        </w:rPr>
      </w:pPr>
      <w:r w:rsidRPr="00D27730">
        <w:rPr>
          <w:rFonts w:cstheme="minorHAnsi"/>
          <w:sz w:val="24"/>
          <w:szCs w:val="24"/>
        </w:rPr>
        <w:t xml:space="preserve">Job postings indicate that Alberta Central Airways </w:t>
      </w:r>
      <w:r>
        <w:rPr>
          <w:rFonts w:cstheme="minorHAnsi"/>
          <w:sz w:val="24"/>
          <w:szCs w:val="24"/>
        </w:rPr>
        <w:t>is an</w:t>
      </w:r>
      <w:r w:rsidRPr="00D27730">
        <w:rPr>
          <w:rFonts w:cstheme="minorHAnsi"/>
          <w:sz w:val="24"/>
          <w:szCs w:val="24"/>
        </w:rPr>
        <w:t xml:space="preserve"> equal opportunity employer, and applicants may request accommodations at any stage of the recruitment or interview process.</w:t>
      </w:r>
    </w:p>
    <w:p w14:paraId="479C9689" w14:textId="77777777" w:rsidR="00DD594B" w:rsidRDefault="00DD594B" w:rsidP="00DD594B">
      <w:pPr>
        <w:spacing w:line="278" w:lineRule="auto"/>
        <w:rPr>
          <w:rFonts w:cstheme="minorHAnsi"/>
          <w:sz w:val="24"/>
          <w:szCs w:val="24"/>
        </w:rPr>
      </w:pPr>
      <w:r w:rsidRPr="00B54212">
        <w:rPr>
          <w:rFonts w:cstheme="minorHAnsi"/>
          <w:sz w:val="24"/>
          <w:szCs w:val="24"/>
        </w:rPr>
        <w:t>When offering a pos</w:t>
      </w:r>
      <w:r>
        <w:rPr>
          <w:rFonts w:cstheme="minorHAnsi"/>
          <w:sz w:val="24"/>
          <w:szCs w:val="24"/>
        </w:rPr>
        <w:t>ition</w:t>
      </w:r>
      <w:r w:rsidRPr="00B54212">
        <w:rPr>
          <w:rFonts w:cstheme="minorHAnsi"/>
          <w:sz w:val="24"/>
          <w:szCs w:val="24"/>
        </w:rPr>
        <w:t xml:space="preserve"> to a successful candidate we are committed to remove barriers and provide accessibility in the work environment</w:t>
      </w:r>
      <w:r>
        <w:rPr>
          <w:rFonts w:cstheme="minorHAnsi"/>
          <w:sz w:val="24"/>
          <w:szCs w:val="24"/>
        </w:rPr>
        <w:t>.</w:t>
      </w:r>
    </w:p>
    <w:p w14:paraId="07AEF124" w14:textId="77777777" w:rsidR="0060778A" w:rsidRPr="00D27730" w:rsidRDefault="0060778A" w:rsidP="00DD594B">
      <w:pPr>
        <w:spacing w:line="278" w:lineRule="auto"/>
        <w:rPr>
          <w:rFonts w:cstheme="minorHAnsi"/>
          <w:sz w:val="24"/>
          <w:szCs w:val="24"/>
        </w:rPr>
      </w:pPr>
    </w:p>
    <w:p w14:paraId="760CE590" w14:textId="545840CB" w:rsidR="0060778A" w:rsidRPr="00D27730" w:rsidRDefault="0060778A" w:rsidP="0060778A">
      <w:pPr>
        <w:pStyle w:val="Heading2"/>
        <w:rPr>
          <w:lang w:val="en-US"/>
        </w:rPr>
      </w:pPr>
      <w:bookmarkStart w:id="11" w:name="_Toc231153252"/>
      <w:r>
        <w:rPr>
          <w:lang w:val="en-US"/>
        </w:rPr>
        <w:t>2.2</w:t>
      </w:r>
      <w:r w:rsidRPr="00D27730">
        <w:rPr>
          <w:lang w:val="en-US"/>
        </w:rPr>
        <w:t xml:space="preserve"> </w:t>
      </w:r>
      <w:r>
        <w:rPr>
          <w:lang w:val="en-US"/>
        </w:rPr>
        <w:t>Training</w:t>
      </w:r>
      <w:bookmarkEnd w:id="11"/>
    </w:p>
    <w:p w14:paraId="6AD7E968" w14:textId="77777777" w:rsidR="00B54212" w:rsidRDefault="00B54212" w:rsidP="00E45162">
      <w:pPr>
        <w:spacing w:line="278" w:lineRule="auto"/>
        <w:rPr>
          <w:rFonts w:cstheme="minorHAnsi"/>
          <w:sz w:val="24"/>
          <w:szCs w:val="24"/>
        </w:rPr>
      </w:pPr>
      <w:r w:rsidRPr="00B54212">
        <w:rPr>
          <w:rFonts w:cstheme="minorHAnsi"/>
          <w:sz w:val="24"/>
          <w:szCs w:val="24"/>
        </w:rPr>
        <w:t>The organiza</w:t>
      </w:r>
      <w:r>
        <w:rPr>
          <w:rFonts w:ascii="Calibri" w:hAnsi="Calibri" w:cs="Calibri"/>
          <w:sz w:val="24"/>
          <w:szCs w:val="24"/>
        </w:rPr>
        <w:t>ti</w:t>
      </w:r>
      <w:r w:rsidRPr="00B54212">
        <w:rPr>
          <w:rFonts w:cstheme="minorHAnsi"/>
          <w:sz w:val="24"/>
          <w:szCs w:val="24"/>
        </w:rPr>
        <w:t>on is committed to provid</w:t>
      </w:r>
      <w:r>
        <w:rPr>
          <w:rFonts w:cstheme="minorHAnsi"/>
          <w:sz w:val="24"/>
          <w:szCs w:val="24"/>
        </w:rPr>
        <w:t>ing</w:t>
      </w:r>
      <w:r w:rsidRPr="00B54212">
        <w:rPr>
          <w:rFonts w:cstheme="minorHAnsi"/>
          <w:sz w:val="24"/>
          <w:szCs w:val="24"/>
        </w:rPr>
        <w:t xml:space="preserve"> training in accordance with the Canadian Labour Code as it applies to people with disabili</w:t>
      </w:r>
      <w:r>
        <w:rPr>
          <w:rFonts w:ascii="Calibri" w:hAnsi="Calibri" w:cs="Calibri"/>
          <w:sz w:val="24"/>
          <w:szCs w:val="24"/>
        </w:rPr>
        <w:t>ti</w:t>
      </w:r>
      <w:r w:rsidRPr="00B54212">
        <w:rPr>
          <w:rFonts w:cstheme="minorHAnsi"/>
          <w:sz w:val="24"/>
          <w:szCs w:val="24"/>
        </w:rPr>
        <w:t>es</w:t>
      </w:r>
      <w:r>
        <w:rPr>
          <w:rFonts w:cstheme="minorHAnsi"/>
          <w:sz w:val="24"/>
          <w:szCs w:val="24"/>
        </w:rPr>
        <w:t xml:space="preserve">. </w:t>
      </w:r>
    </w:p>
    <w:p w14:paraId="71532BA5" w14:textId="28694DBC" w:rsidR="00E45162" w:rsidRPr="00D27730" w:rsidRDefault="00E45162" w:rsidP="00E45162">
      <w:pPr>
        <w:spacing w:line="278" w:lineRule="auto"/>
        <w:rPr>
          <w:rFonts w:cstheme="minorHAnsi"/>
          <w:sz w:val="24"/>
          <w:szCs w:val="24"/>
        </w:rPr>
      </w:pPr>
      <w:r w:rsidRPr="00D27730">
        <w:rPr>
          <w:rFonts w:cstheme="minorHAnsi"/>
          <w:sz w:val="24"/>
          <w:szCs w:val="24"/>
        </w:rPr>
        <w:t>All staff must receive:</w:t>
      </w:r>
    </w:p>
    <w:p w14:paraId="1EBE455D" w14:textId="443FE203" w:rsidR="00E45162" w:rsidRPr="00D27730" w:rsidRDefault="00E45162">
      <w:pPr>
        <w:numPr>
          <w:ilvl w:val="0"/>
          <w:numId w:val="27"/>
        </w:numPr>
        <w:spacing w:line="278" w:lineRule="auto"/>
        <w:rPr>
          <w:rFonts w:cstheme="minorHAnsi"/>
          <w:sz w:val="24"/>
          <w:szCs w:val="24"/>
        </w:rPr>
      </w:pPr>
      <w:r w:rsidRPr="00D27730">
        <w:rPr>
          <w:rFonts w:cstheme="minorHAnsi"/>
          <w:sz w:val="24"/>
          <w:szCs w:val="24"/>
        </w:rPr>
        <w:t>Initial training on disability awareness and assistance</w:t>
      </w:r>
    </w:p>
    <w:p w14:paraId="0477D456" w14:textId="33B8BF58" w:rsidR="00E45162" w:rsidRPr="00D27730" w:rsidRDefault="00E45162">
      <w:pPr>
        <w:numPr>
          <w:ilvl w:val="0"/>
          <w:numId w:val="27"/>
        </w:numPr>
        <w:spacing w:line="278" w:lineRule="auto"/>
        <w:rPr>
          <w:rFonts w:cstheme="minorHAnsi"/>
          <w:sz w:val="24"/>
          <w:szCs w:val="24"/>
        </w:rPr>
      </w:pPr>
      <w:r w:rsidRPr="00D27730">
        <w:rPr>
          <w:rFonts w:cstheme="minorHAnsi"/>
          <w:sz w:val="24"/>
          <w:szCs w:val="24"/>
        </w:rPr>
        <w:t xml:space="preserve">Refresher training </w:t>
      </w:r>
      <w:r w:rsidR="00C0333B">
        <w:rPr>
          <w:rFonts w:cstheme="minorHAnsi"/>
          <w:sz w:val="24"/>
          <w:szCs w:val="24"/>
        </w:rPr>
        <w:t>minimum once per 3 years</w:t>
      </w:r>
    </w:p>
    <w:p w14:paraId="6E2F87C0" w14:textId="028ECFFE" w:rsidR="00E45162" w:rsidRPr="00D27730" w:rsidRDefault="00E45162">
      <w:pPr>
        <w:numPr>
          <w:ilvl w:val="0"/>
          <w:numId w:val="27"/>
        </w:numPr>
        <w:spacing w:line="278" w:lineRule="auto"/>
        <w:rPr>
          <w:rFonts w:cstheme="minorHAnsi"/>
          <w:sz w:val="24"/>
          <w:szCs w:val="24"/>
        </w:rPr>
      </w:pPr>
      <w:r w:rsidRPr="00D27730">
        <w:rPr>
          <w:rFonts w:cstheme="minorHAnsi"/>
          <w:sz w:val="24"/>
          <w:szCs w:val="24"/>
        </w:rPr>
        <w:t>Hands</w:t>
      </w:r>
      <w:r w:rsidRPr="00D27730">
        <w:rPr>
          <w:rFonts w:cstheme="minorHAnsi"/>
          <w:sz w:val="24"/>
          <w:szCs w:val="24"/>
        </w:rPr>
        <w:noBreakHyphen/>
        <w:t>on training for anyone who</w:t>
      </w:r>
      <w:r w:rsidR="00D27730" w:rsidRPr="00D27730">
        <w:rPr>
          <w:rFonts w:cstheme="minorHAnsi"/>
          <w:sz w:val="24"/>
          <w:szCs w:val="24"/>
        </w:rPr>
        <w:t xml:space="preserve"> physically </w:t>
      </w:r>
      <w:r w:rsidRPr="00D27730">
        <w:rPr>
          <w:rFonts w:cstheme="minorHAnsi"/>
          <w:sz w:val="24"/>
          <w:szCs w:val="24"/>
        </w:rPr>
        <w:t>assists passengers or handles mobility aids</w:t>
      </w:r>
    </w:p>
    <w:p w14:paraId="5F73DB3F" w14:textId="13CCE8DB" w:rsidR="00E224EA" w:rsidRPr="00D27730" w:rsidRDefault="00E45162" w:rsidP="00E224EA">
      <w:pPr>
        <w:spacing w:line="278" w:lineRule="auto"/>
        <w:rPr>
          <w:rFonts w:cstheme="minorHAnsi"/>
          <w:sz w:val="24"/>
          <w:szCs w:val="24"/>
        </w:rPr>
      </w:pPr>
      <w:r w:rsidRPr="00D27730">
        <w:rPr>
          <w:rFonts w:cstheme="minorHAnsi"/>
          <w:sz w:val="24"/>
          <w:szCs w:val="24"/>
        </w:rPr>
        <w:t>Hands on practical a</w:t>
      </w:r>
      <w:r w:rsidR="00E224EA" w:rsidRPr="00D27730">
        <w:rPr>
          <w:rFonts w:cstheme="minorHAnsi"/>
          <w:sz w:val="24"/>
          <w:szCs w:val="24"/>
        </w:rPr>
        <w:t>ccessibility training shall be provided to employees whose duties involve:</w:t>
      </w:r>
    </w:p>
    <w:p w14:paraId="7AAEE81C" w14:textId="7E33C245" w:rsidR="00E224EA" w:rsidRPr="00D27730" w:rsidRDefault="00E224EA">
      <w:pPr>
        <w:numPr>
          <w:ilvl w:val="0"/>
          <w:numId w:val="14"/>
        </w:numPr>
        <w:spacing w:line="278" w:lineRule="auto"/>
        <w:rPr>
          <w:rFonts w:cstheme="minorHAnsi"/>
          <w:sz w:val="24"/>
          <w:szCs w:val="24"/>
        </w:rPr>
      </w:pPr>
      <w:r w:rsidRPr="00D27730">
        <w:rPr>
          <w:rFonts w:cstheme="minorHAnsi"/>
          <w:sz w:val="24"/>
          <w:szCs w:val="24"/>
        </w:rPr>
        <w:t>Passenger interaction</w:t>
      </w:r>
    </w:p>
    <w:p w14:paraId="08713D13" w14:textId="4F21C210" w:rsidR="00E224EA" w:rsidRPr="00D27730" w:rsidRDefault="00E224EA">
      <w:pPr>
        <w:numPr>
          <w:ilvl w:val="0"/>
          <w:numId w:val="14"/>
        </w:numPr>
        <w:spacing w:line="278" w:lineRule="auto"/>
        <w:rPr>
          <w:rFonts w:cstheme="minorHAnsi"/>
          <w:sz w:val="24"/>
          <w:szCs w:val="24"/>
        </w:rPr>
      </w:pPr>
      <w:r w:rsidRPr="00D27730">
        <w:rPr>
          <w:rFonts w:cstheme="minorHAnsi"/>
          <w:sz w:val="24"/>
          <w:szCs w:val="24"/>
        </w:rPr>
        <w:t>Operational support functions</w:t>
      </w:r>
    </w:p>
    <w:p w14:paraId="7B40B2E7" w14:textId="77777777" w:rsidR="00E224EA" w:rsidRPr="00D27730" w:rsidRDefault="00E224EA" w:rsidP="00E224EA">
      <w:pPr>
        <w:spacing w:line="278" w:lineRule="auto"/>
        <w:rPr>
          <w:rFonts w:cstheme="minorHAnsi"/>
          <w:sz w:val="24"/>
          <w:szCs w:val="24"/>
        </w:rPr>
      </w:pPr>
      <w:r w:rsidRPr="00D27730">
        <w:rPr>
          <w:rFonts w:cstheme="minorHAnsi"/>
          <w:sz w:val="24"/>
          <w:szCs w:val="24"/>
        </w:rPr>
        <w:t>Training will include:</w:t>
      </w:r>
    </w:p>
    <w:p w14:paraId="7C1C402D"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Passenger autonomy and dignity; </w:t>
      </w:r>
    </w:p>
    <w:p w14:paraId="62D6ECB7"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Communication with persons with disabilities; </w:t>
      </w:r>
    </w:p>
    <w:p w14:paraId="6A4417BF"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Boarding and deplaning assistance techniques; </w:t>
      </w:r>
    </w:p>
    <w:p w14:paraId="514FF079"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Mobility aid handling and storage; </w:t>
      </w:r>
    </w:p>
    <w:p w14:paraId="02C935FE"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Service animal awareness; </w:t>
      </w:r>
    </w:p>
    <w:p w14:paraId="7C28F131" w14:textId="77777777" w:rsidR="00E224EA" w:rsidRPr="00D27730" w:rsidRDefault="00E224EA">
      <w:pPr>
        <w:numPr>
          <w:ilvl w:val="0"/>
          <w:numId w:val="15"/>
        </w:numPr>
        <w:spacing w:line="278" w:lineRule="auto"/>
        <w:rPr>
          <w:rFonts w:cstheme="minorHAnsi"/>
          <w:sz w:val="24"/>
          <w:szCs w:val="24"/>
        </w:rPr>
      </w:pPr>
      <w:r w:rsidRPr="00D27730">
        <w:rPr>
          <w:rFonts w:cstheme="minorHAnsi"/>
          <w:sz w:val="24"/>
          <w:szCs w:val="24"/>
        </w:rPr>
        <w:t xml:space="preserve">Non-visible disabilities and neurodiversity awareness; and </w:t>
      </w:r>
    </w:p>
    <w:p w14:paraId="49B9CD2E" w14:textId="5D1EB48E" w:rsidR="00E224EA" w:rsidRPr="00C0333B" w:rsidRDefault="00E224EA">
      <w:pPr>
        <w:numPr>
          <w:ilvl w:val="0"/>
          <w:numId w:val="15"/>
        </w:numPr>
        <w:spacing w:line="278" w:lineRule="auto"/>
        <w:rPr>
          <w:rFonts w:cstheme="minorHAnsi"/>
          <w:sz w:val="24"/>
          <w:szCs w:val="24"/>
        </w:rPr>
      </w:pPr>
      <w:r w:rsidRPr="00C0333B">
        <w:rPr>
          <w:rFonts w:cstheme="minorHAnsi"/>
          <w:sz w:val="24"/>
          <w:szCs w:val="24"/>
        </w:rPr>
        <w:t xml:space="preserve">Accessibility considerations during booking and scheduling </w:t>
      </w:r>
    </w:p>
    <w:p w14:paraId="37DED926" w14:textId="1D2A6F2D" w:rsidR="0060778A" w:rsidRDefault="00EF140A" w:rsidP="00E224EA">
      <w:pPr>
        <w:spacing w:line="278" w:lineRule="auto"/>
        <w:rPr>
          <w:rFonts w:cstheme="minorHAnsi"/>
          <w:sz w:val="24"/>
          <w:szCs w:val="24"/>
        </w:rPr>
      </w:pPr>
      <w:r w:rsidRPr="00172707">
        <w:rPr>
          <w:rFonts w:cstheme="minorHAnsi"/>
          <w:sz w:val="24"/>
          <w:szCs w:val="24"/>
        </w:rPr>
        <w:t>We are progressing toward delivering initial accessibility training through a combination of self</w:t>
      </w:r>
      <w:r w:rsidRPr="00172707">
        <w:rPr>
          <w:rFonts w:cstheme="minorHAnsi"/>
          <w:sz w:val="24"/>
          <w:szCs w:val="24"/>
        </w:rPr>
        <w:noBreakHyphen/>
        <w:t>study and instructor</w:t>
      </w:r>
      <w:r w:rsidRPr="00172707">
        <w:rPr>
          <w:rFonts w:cstheme="minorHAnsi"/>
          <w:sz w:val="24"/>
          <w:szCs w:val="24"/>
        </w:rPr>
        <w:noBreakHyphen/>
        <w:t>led or presented material. This training will be completed within sixty (60) days of an employee being assigned accessibility</w:t>
      </w:r>
      <w:r w:rsidRPr="00172707">
        <w:rPr>
          <w:rFonts w:cstheme="minorHAnsi"/>
          <w:sz w:val="24"/>
          <w:szCs w:val="24"/>
        </w:rPr>
        <w:noBreakHyphen/>
        <w:t>related duties.</w:t>
      </w:r>
    </w:p>
    <w:p w14:paraId="0E47437F" w14:textId="77777777" w:rsidR="0060778A" w:rsidRPr="00172707" w:rsidRDefault="0060778A" w:rsidP="0060778A">
      <w:pPr>
        <w:pStyle w:val="marginalnote"/>
        <w:shd w:val="clear" w:color="auto" w:fill="FFFFFF"/>
        <w:spacing w:before="288" w:beforeAutospacing="0" w:after="168" w:afterAutospacing="0"/>
        <w:rPr>
          <w:rFonts w:asciiTheme="minorHAnsi" w:eastAsiaTheme="minorHAnsi" w:hAnsiTheme="minorHAnsi" w:cstheme="minorHAnsi"/>
          <w:kern w:val="2"/>
          <w:lang w:eastAsia="en-US"/>
          <w14:ligatures w14:val="standardContextual"/>
        </w:rPr>
      </w:pPr>
      <w:r w:rsidRPr="00172707">
        <w:rPr>
          <w:rFonts w:asciiTheme="minorHAnsi" w:eastAsiaTheme="minorHAnsi" w:hAnsiTheme="minorHAnsi" w:cstheme="minorHAnsi"/>
          <w:kern w:val="2"/>
          <w:lang w:eastAsia="en-US"/>
          <w14:ligatures w14:val="standardContextual"/>
        </w:rPr>
        <w:t>Recurrent accessibility training will be delivered using the same combination of self</w:t>
      </w:r>
      <w:r w:rsidRPr="00172707">
        <w:rPr>
          <w:rFonts w:asciiTheme="minorHAnsi" w:eastAsiaTheme="minorHAnsi" w:hAnsiTheme="minorHAnsi" w:cstheme="minorHAnsi"/>
          <w:kern w:val="2"/>
          <w:lang w:eastAsia="en-US"/>
          <w14:ligatures w14:val="standardContextual"/>
        </w:rPr>
        <w:noBreakHyphen/>
        <w:t>study and instructor</w:t>
      </w:r>
      <w:r w:rsidRPr="00172707">
        <w:rPr>
          <w:rFonts w:asciiTheme="minorHAnsi" w:eastAsiaTheme="minorHAnsi" w:hAnsiTheme="minorHAnsi" w:cstheme="minorHAnsi"/>
          <w:kern w:val="2"/>
          <w:lang w:eastAsia="en-US"/>
          <w14:ligatures w14:val="standardContextual"/>
        </w:rPr>
        <w:noBreakHyphen/>
        <w:t>led or presented material. This training will occur at intervals not exceeding thirty</w:t>
      </w:r>
      <w:r w:rsidRPr="00172707">
        <w:rPr>
          <w:rFonts w:asciiTheme="minorHAnsi" w:eastAsiaTheme="minorHAnsi" w:hAnsiTheme="minorHAnsi" w:cstheme="minorHAnsi"/>
          <w:kern w:val="2"/>
          <w:lang w:eastAsia="en-US"/>
          <w14:ligatures w14:val="standardContextual"/>
        </w:rPr>
        <w:noBreakHyphen/>
        <w:t>six (36) months, in alignment with applicable accessibility training requirements.</w:t>
      </w:r>
    </w:p>
    <w:p w14:paraId="5EF51469" w14:textId="77777777" w:rsidR="0060778A" w:rsidRDefault="0060778A" w:rsidP="0060778A">
      <w:pPr>
        <w:pStyle w:val="marginalnote"/>
        <w:shd w:val="clear" w:color="auto" w:fill="FFFFFF"/>
        <w:spacing w:before="288" w:beforeAutospacing="0" w:after="168" w:afterAutospacing="0"/>
        <w:rPr>
          <w:rFonts w:asciiTheme="minorHAnsi" w:eastAsiaTheme="minorHAnsi" w:hAnsiTheme="minorHAnsi" w:cstheme="minorHAnsi"/>
          <w:kern w:val="2"/>
          <w:lang w:eastAsia="en-US"/>
          <w14:ligatures w14:val="standardContextual"/>
        </w:rPr>
      </w:pPr>
      <w:r w:rsidRPr="00172707">
        <w:rPr>
          <w:rFonts w:asciiTheme="minorHAnsi" w:eastAsiaTheme="minorHAnsi" w:hAnsiTheme="minorHAnsi" w:cstheme="minorHAnsi"/>
          <w:kern w:val="2"/>
          <w:lang w:eastAsia="en-US"/>
          <w14:ligatures w14:val="standardContextual"/>
        </w:rPr>
        <w:t>All accessibility training will be tracked and recorded, with records retained for seven (7) years. Employees must demonstrate an appropriate level of understanding before the training is considered complete.</w:t>
      </w:r>
    </w:p>
    <w:p w14:paraId="58A49B65" w14:textId="7000EC46" w:rsidR="0060778A" w:rsidRPr="00D27730" w:rsidRDefault="0060778A" w:rsidP="00E224EA">
      <w:pPr>
        <w:spacing w:line="278" w:lineRule="auto"/>
        <w:rPr>
          <w:rFonts w:cstheme="minorHAnsi"/>
          <w:sz w:val="24"/>
          <w:szCs w:val="24"/>
        </w:rPr>
      </w:pPr>
      <w:r>
        <w:rPr>
          <w:rFonts w:cstheme="minorHAnsi"/>
          <w:sz w:val="24"/>
          <w:szCs w:val="24"/>
        </w:rPr>
        <w:t>Refer to</w:t>
      </w:r>
      <w:r w:rsidR="008314BC">
        <w:rPr>
          <w:rFonts w:cstheme="minorHAnsi"/>
          <w:sz w:val="24"/>
          <w:szCs w:val="24"/>
        </w:rPr>
        <w:t xml:space="preserve"> Appendix A - </w:t>
      </w:r>
      <w:r>
        <w:rPr>
          <w:rFonts w:cstheme="minorHAnsi"/>
          <w:sz w:val="24"/>
          <w:szCs w:val="24"/>
        </w:rPr>
        <w:t xml:space="preserve"> Accessibility Training Curriculum for complete curriculum.</w:t>
      </w:r>
    </w:p>
    <w:p w14:paraId="1F8A2A64" w14:textId="77777777" w:rsidR="0060778A" w:rsidRDefault="0060778A" w:rsidP="00E224EA">
      <w:pPr>
        <w:spacing w:line="278" w:lineRule="auto"/>
        <w:rPr>
          <w:rFonts w:cstheme="minorHAnsi"/>
          <w:b/>
          <w:bCs/>
          <w:sz w:val="24"/>
          <w:szCs w:val="24"/>
        </w:rPr>
      </w:pPr>
    </w:p>
    <w:p w14:paraId="1288F57A" w14:textId="34AD8703" w:rsidR="0060778A" w:rsidRPr="00D27730" w:rsidRDefault="0060778A" w:rsidP="0060778A">
      <w:pPr>
        <w:pStyle w:val="Heading2"/>
        <w:rPr>
          <w:lang w:val="en-US"/>
        </w:rPr>
      </w:pPr>
      <w:bookmarkStart w:id="12" w:name="_Toc231153253"/>
      <w:r>
        <w:rPr>
          <w:lang w:val="en-US"/>
        </w:rPr>
        <w:t>2.3</w:t>
      </w:r>
      <w:r w:rsidRPr="00D27730">
        <w:rPr>
          <w:lang w:val="en-US"/>
        </w:rPr>
        <w:t xml:space="preserve"> </w:t>
      </w:r>
      <w:r>
        <w:rPr>
          <w:lang w:val="en-US"/>
        </w:rPr>
        <w:t>Quality Assurance</w:t>
      </w:r>
      <w:bookmarkEnd w:id="12"/>
    </w:p>
    <w:p w14:paraId="0D9A122B" w14:textId="77777777" w:rsidR="00E224EA" w:rsidRPr="00D27730" w:rsidRDefault="00E224EA" w:rsidP="00E224EA">
      <w:pPr>
        <w:spacing w:line="278" w:lineRule="auto"/>
        <w:rPr>
          <w:rFonts w:cstheme="minorHAnsi"/>
          <w:sz w:val="24"/>
          <w:szCs w:val="24"/>
        </w:rPr>
      </w:pPr>
      <w:r w:rsidRPr="00D27730">
        <w:rPr>
          <w:rFonts w:cstheme="minorHAnsi"/>
          <w:sz w:val="24"/>
          <w:szCs w:val="24"/>
        </w:rPr>
        <w:t>The Quality Assurance System shall:</w:t>
      </w:r>
    </w:p>
    <w:p w14:paraId="561B772F" w14:textId="1DD80AE5" w:rsidR="001078ED" w:rsidRPr="00D27730" w:rsidRDefault="001078ED">
      <w:pPr>
        <w:numPr>
          <w:ilvl w:val="0"/>
          <w:numId w:val="16"/>
        </w:numPr>
        <w:spacing w:line="278" w:lineRule="auto"/>
        <w:rPr>
          <w:rFonts w:cstheme="minorHAnsi"/>
          <w:sz w:val="24"/>
          <w:szCs w:val="24"/>
        </w:rPr>
      </w:pPr>
      <w:r w:rsidRPr="00D27730">
        <w:rPr>
          <w:rFonts w:cstheme="minorHAnsi"/>
          <w:sz w:val="24"/>
          <w:szCs w:val="24"/>
        </w:rPr>
        <w:t>Monitor the Accessibility program for compliance, implementation and effectiveness; and</w:t>
      </w:r>
    </w:p>
    <w:p w14:paraId="240A20A7" w14:textId="598FC2E5" w:rsidR="00E224EA" w:rsidRPr="00D27730" w:rsidRDefault="00CF19F7">
      <w:pPr>
        <w:numPr>
          <w:ilvl w:val="0"/>
          <w:numId w:val="16"/>
        </w:numPr>
        <w:spacing w:line="278" w:lineRule="auto"/>
        <w:rPr>
          <w:rFonts w:cstheme="minorHAnsi"/>
          <w:sz w:val="24"/>
          <w:szCs w:val="24"/>
        </w:rPr>
      </w:pPr>
      <w:r w:rsidRPr="00D27730">
        <w:rPr>
          <w:rFonts w:cstheme="minorHAnsi"/>
          <w:sz w:val="24"/>
          <w:szCs w:val="24"/>
        </w:rPr>
        <w:t xml:space="preserve">Monitor </w:t>
      </w:r>
      <w:r w:rsidR="00E224EA" w:rsidRPr="00D27730">
        <w:rPr>
          <w:rFonts w:cstheme="minorHAnsi"/>
          <w:sz w:val="24"/>
          <w:szCs w:val="24"/>
        </w:rPr>
        <w:t>accessibility</w:t>
      </w:r>
      <w:r w:rsidRPr="00D27730">
        <w:rPr>
          <w:rFonts w:cstheme="minorHAnsi"/>
          <w:sz w:val="24"/>
          <w:szCs w:val="24"/>
        </w:rPr>
        <w:t xml:space="preserve"> feedback, findings,</w:t>
      </w:r>
      <w:r w:rsidR="00E224EA" w:rsidRPr="00D27730">
        <w:rPr>
          <w:rFonts w:cstheme="minorHAnsi"/>
          <w:sz w:val="24"/>
          <w:szCs w:val="24"/>
        </w:rPr>
        <w:t xml:space="preserve"> corrective actions</w:t>
      </w:r>
      <w:r w:rsidRPr="00D27730">
        <w:rPr>
          <w:rFonts w:cstheme="minorHAnsi"/>
          <w:sz w:val="24"/>
          <w:szCs w:val="24"/>
        </w:rPr>
        <w:t xml:space="preserve"> and follow up processes</w:t>
      </w:r>
      <w:r w:rsidR="001078ED" w:rsidRPr="00D27730">
        <w:rPr>
          <w:rFonts w:cstheme="minorHAnsi"/>
          <w:sz w:val="24"/>
          <w:szCs w:val="24"/>
        </w:rPr>
        <w:t>.</w:t>
      </w:r>
      <w:r w:rsidR="00E224EA" w:rsidRPr="00D27730">
        <w:rPr>
          <w:rFonts w:cstheme="minorHAnsi"/>
          <w:sz w:val="24"/>
          <w:szCs w:val="24"/>
        </w:rPr>
        <w:t xml:space="preserve"> </w:t>
      </w:r>
    </w:p>
    <w:p w14:paraId="3393B0E8" w14:textId="6DE15139" w:rsidR="00ED3368" w:rsidRDefault="00E224EA" w:rsidP="00E224EA">
      <w:pPr>
        <w:spacing w:line="278" w:lineRule="auto"/>
        <w:rPr>
          <w:rFonts w:cstheme="minorHAnsi"/>
          <w:sz w:val="24"/>
          <w:szCs w:val="24"/>
        </w:rPr>
      </w:pPr>
      <w:r w:rsidRPr="00D27730">
        <w:rPr>
          <w:rFonts w:cstheme="minorHAnsi"/>
          <w:sz w:val="24"/>
          <w:szCs w:val="24"/>
        </w:rPr>
        <w:t>Corrective actions arising from accessibility audits or feedback shall be documented and tracked through the</w:t>
      </w:r>
      <w:r w:rsidR="00CF19F7" w:rsidRPr="00D27730">
        <w:rPr>
          <w:rFonts w:cstheme="minorHAnsi"/>
          <w:sz w:val="24"/>
          <w:szCs w:val="24"/>
        </w:rPr>
        <w:t xml:space="preserve"> Quality Management System.</w:t>
      </w:r>
    </w:p>
    <w:p w14:paraId="5E50BC30" w14:textId="17C47AF0" w:rsidR="00C343C7" w:rsidRDefault="00ED3368">
      <w:pPr>
        <w:rPr>
          <w:rFonts w:cstheme="minorHAnsi"/>
          <w:sz w:val="24"/>
          <w:szCs w:val="24"/>
        </w:rPr>
      </w:pPr>
      <w:r>
        <w:rPr>
          <w:rFonts w:cstheme="minorHAnsi"/>
          <w:sz w:val="24"/>
          <w:szCs w:val="24"/>
        </w:rPr>
        <w:br w:type="page"/>
      </w:r>
    </w:p>
    <w:p w14:paraId="0E70545D" w14:textId="45D342FB" w:rsidR="00C343C7" w:rsidRPr="00871018" w:rsidRDefault="00C343C7" w:rsidP="00C343C7">
      <w:pPr>
        <w:pStyle w:val="Heading1"/>
        <w:rPr>
          <w:sz w:val="24"/>
        </w:rPr>
      </w:pPr>
      <w:bookmarkStart w:id="13" w:name="_Toc231153254"/>
      <w:r>
        <w:t>3</w:t>
      </w:r>
      <w:r w:rsidRPr="00786D20">
        <w:t>.0 The Built Environment</w:t>
      </w:r>
      <w:bookmarkEnd w:id="13"/>
    </w:p>
    <w:p w14:paraId="06612EE8" w14:textId="77777777" w:rsidR="00C343C7" w:rsidRPr="00D27730" w:rsidRDefault="00C343C7" w:rsidP="00C343C7">
      <w:pPr>
        <w:spacing w:line="240" w:lineRule="auto"/>
        <w:rPr>
          <w:rFonts w:cstheme="minorHAnsi"/>
          <w:sz w:val="24"/>
          <w:szCs w:val="24"/>
        </w:rPr>
      </w:pPr>
      <w:r w:rsidRPr="00D27730">
        <w:rPr>
          <w:rFonts w:cstheme="minorHAnsi"/>
          <w:sz w:val="24"/>
          <w:szCs w:val="24"/>
        </w:rPr>
        <w:t>The built environment affecting accessibility includes company buildings, hangars, administrative offices, leased facilities, and the outdoor environments where passengers embark and disembark from our aircraft. While aircraft</w:t>
      </w:r>
      <w:r w:rsidRPr="00D27730">
        <w:rPr>
          <w:rFonts w:cstheme="minorHAnsi"/>
          <w:sz w:val="24"/>
          <w:szCs w:val="24"/>
        </w:rPr>
        <w:noBreakHyphen/>
        <w:t>specific considerations are addressed separately under the Transportation category, the spaces surrounding our operations play a significant role in the passenger experience.</w:t>
      </w:r>
    </w:p>
    <w:p w14:paraId="595139D2" w14:textId="77777777" w:rsidR="00C343C7" w:rsidRPr="00D27730" w:rsidRDefault="00C343C7" w:rsidP="00C343C7">
      <w:pPr>
        <w:spacing w:line="240" w:lineRule="auto"/>
        <w:rPr>
          <w:rFonts w:cstheme="minorHAnsi"/>
          <w:sz w:val="24"/>
          <w:szCs w:val="24"/>
        </w:rPr>
      </w:pPr>
      <w:r w:rsidRPr="00C41984">
        <w:rPr>
          <w:rFonts w:cstheme="minorHAnsi"/>
          <w:sz w:val="24"/>
          <w:szCs w:val="24"/>
        </w:rPr>
        <w:t>Alberta Central Airways operates from a variety of locations, including bases such as Fort McMurray and Lac La Biche. Each</w:t>
      </w:r>
      <w:r w:rsidRPr="00D27730">
        <w:rPr>
          <w:rFonts w:cstheme="minorHAnsi"/>
          <w:sz w:val="24"/>
          <w:szCs w:val="24"/>
        </w:rPr>
        <w:t xml:space="preserve"> environment presents unique accessibility challenges. While we cannot control external factors such as weather, snow, or surface conditions at remote locations, staff coordinate with local airport management and maintenance teams to ensure these areas are as safe and accessible as possible for all passengers, including those with disabilities. At our home bases, flight crews may bring aircraft into the hangar during severe weather to create a controlled environment for boarding and deplaning.</w:t>
      </w:r>
    </w:p>
    <w:p w14:paraId="1C240854" w14:textId="77777777" w:rsidR="00C343C7" w:rsidRPr="00D27730" w:rsidRDefault="00C343C7" w:rsidP="00C343C7">
      <w:pPr>
        <w:spacing w:line="240" w:lineRule="auto"/>
        <w:rPr>
          <w:rFonts w:cstheme="minorHAnsi"/>
          <w:b/>
          <w:bCs/>
          <w:sz w:val="24"/>
          <w:szCs w:val="24"/>
        </w:rPr>
      </w:pPr>
      <w:r w:rsidRPr="00D27730">
        <w:rPr>
          <w:rFonts w:cstheme="minorHAnsi"/>
          <w:b/>
          <w:bCs/>
          <w:sz w:val="24"/>
          <w:szCs w:val="24"/>
        </w:rPr>
        <w:t>Identified Barriers</w:t>
      </w:r>
    </w:p>
    <w:p w14:paraId="2D604C98"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Heavy manual doors or limited automatic door access</w:t>
      </w:r>
    </w:p>
    <w:p w14:paraId="62672108"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Inconsistent accessible washroom configurations</w:t>
      </w:r>
    </w:p>
    <w:p w14:paraId="296B2A7E"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Limited accessible signage or wayfinding</w:t>
      </w:r>
    </w:p>
    <w:p w14:paraId="0F49DD8C"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Lack of designated service animal relief areas</w:t>
      </w:r>
    </w:p>
    <w:p w14:paraId="1FC4F910"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Audible</w:t>
      </w:r>
      <w:r w:rsidRPr="00D27730">
        <w:rPr>
          <w:rFonts w:cstheme="minorHAnsi"/>
          <w:sz w:val="24"/>
          <w:szCs w:val="24"/>
        </w:rPr>
        <w:noBreakHyphen/>
        <w:t>only emergency alarm systems</w:t>
      </w:r>
    </w:p>
    <w:p w14:paraId="62938CF0"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Limited maneuvering space in waiting areas or hangars</w:t>
      </w:r>
    </w:p>
    <w:p w14:paraId="5192C0E2"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Accessibility limitations associated with older or leased facilities</w:t>
      </w:r>
    </w:p>
    <w:p w14:paraId="05FE74F3" w14:textId="77777777" w:rsidR="00C343C7" w:rsidRPr="00D27730" w:rsidRDefault="00C343C7" w:rsidP="00C343C7">
      <w:pPr>
        <w:numPr>
          <w:ilvl w:val="0"/>
          <w:numId w:val="22"/>
        </w:numPr>
        <w:spacing w:line="240" w:lineRule="auto"/>
        <w:rPr>
          <w:rFonts w:cstheme="minorHAnsi"/>
          <w:sz w:val="24"/>
          <w:szCs w:val="24"/>
        </w:rPr>
      </w:pPr>
      <w:r w:rsidRPr="00D27730">
        <w:rPr>
          <w:rFonts w:cstheme="minorHAnsi"/>
          <w:sz w:val="24"/>
          <w:szCs w:val="24"/>
        </w:rPr>
        <w:t>Outdoor conditions at remote airports (snow, ice, uneven surfaces)</w:t>
      </w:r>
    </w:p>
    <w:p w14:paraId="0DD92F66" w14:textId="77777777" w:rsidR="00C343C7" w:rsidRPr="00D27730" w:rsidRDefault="00C343C7" w:rsidP="00C343C7">
      <w:pPr>
        <w:spacing w:line="240" w:lineRule="auto"/>
        <w:rPr>
          <w:rFonts w:cstheme="minorHAnsi"/>
          <w:b/>
          <w:bCs/>
          <w:sz w:val="24"/>
          <w:szCs w:val="24"/>
        </w:rPr>
      </w:pPr>
      <w:r w:rsidRPr="00D27730">
        <w:rPr>
          <w:rFonts w:cstheme="minorHAnsi"/>
          <w:b/>
          <w:bCs/>
          <w:sz w:val="24"/>
          <w:szCs w:val="24"/>
        </w:rPr>
        <w:t>Actions Implemented to Remove Built Environment Barriers</w:t>
      </w:r>
    </w:p>
    <w:p w14:paraId="5FFC1A78" w14:textId="0CBA046C" w:rsidR="00C343C7" w:rsidRPr="00C41984" w:rsidRDefault="00C343C7" w:rsidP="00C343C7">
      <w:pPr>
        <w:numPr>
          <w:ilvl w:val="0"/>
          <w:numId w:val="23"/>
        </w:numPr>
        <w:spacing w:line="240" w:lineRule="auto"/>
        <w:rPr>
          <w:rFonts w:cstheme="minorHAnsi"/>
          <w:sz w:val="24"/>
          <w:szCs w:val="24"/>
        </w:rPr>
      </w:pPr>
      <w:r w:rsidRPr="002A0D7A">
        <w:rPr>
          <w:rFonts w:cstheme="minorHAnsi"/>
          <w:sz w:val="24"/>
          <w:szCs w:val="24"/>
        </w:rPr>
        <w:t>Current facilities have been audited to identify barriers and required improvements</w:t>
      </w:r>
      <w:r>
        <w:rPr>
          <w:rFonts w:cstheme="minorHAnsi"/>
          <w:sz w:val="24"/>
          <w:szCs w:val="24"/>
        </w:rPr>
        <w:t xml:space="preserve"> using Accessibility Audit – Facilities checklist (Appendix </w:t>
      </w:r>
      <w:r w:rsidR="00EF140A">
        <w:rPr>
          <w:rFonts w:cstheme="minorHAnsi"/>
          <w:sz w:val="24"/>
          <w:szCs w:val="24"/>
        </w:rPr>
        <w:t>B</w:t>
      </w:r>
      <w:r>
        <w:rPr>
          <w:rFonts w:cstheme="minorHAnsi"/>
          <w:sz w:val="24"/>
          <w:szCs w:val="24"/>
        </w:rPr>
        <w:t xml:space="preserve">), </w:t>
      </w:r>
      <w:r w:rsidRPr="00C41984">
        <w:rPr>
          <w:rFonts w:cstheme="minorHAnsi"/>
          <w:sz w:val="24"/>
          <w:szCs w:val="24"/>
        </w:rPr>
        <w:t xml:space="preserve">with immediately feasible upgrades completed and future upgrades </w:t>
      </w:r>
      <w:r>
        <w:rPr>
          <w:rFonts w:cstheme="minorHAnsi"/>
          <w:sz w:val="24"/>
          <w:szCs w:val="24"/>
        </w:rPr>
        <w:t>considered as able</w:t>
      </w:r>
    </w:p>
    <w:p w14:paraId="65905332" w14:textId="1C950336" w:rsidR="00C343C7" w:rsidRPr="002A0D7A" w:rsidRDefault="00C343C7" w:rsidP="00C343C7">
      <w:pPr>
        <w:numPr>
          <w:ilvl w:val="0"/>
          <w:numId w:val="23"/>
        </w:numPr>
        <w:spacing w:line="240" w:lineRule="auto"/>
        <w:rPr>
          <w:rFonts w:cstheme="minorHAnsi"/>
          <w:sz w:val="24"/>
          <w:szCs w:val="24"/>
        </w:rPr>
      </w:pPr>
      <w:r w:rsidRPr="002A0D7A">
        <w:rPr>
          <w:rFonts w:cstheme="minorHAnsi"/>
          <w:sz w:val="24"/>
          <w:szCs w:val="24"/>
        </w:rPr>
        <w:t>Renovations to current facilities and/or addition of new facilities will be subject to</w:t>
      </w:r>
      <w:r>
        <w:rPr>
          <w:rFonts w:cstheme="minorHAnsi"/>
          <w:sz w:val="24"/>
          <w:szCs w:val="24"/>
        </w:rPr>
        <w:t xml:space="preserve"> </w:t>
      </w:r>
      <w:r w:rsidR="00EF140A">
        <w:rPr>
          <w:rFonts w:cstheme="minorHAnsi"/>
          <w:sz w:val="24"/>
          <w:szCs w:val="24"/>
        </w:rPr>
        <w:t xml:space="preserve">the </w:t>
      </w:r>
      <w:r>
        <w:rPr>
          <w:rFonts w:cstheme="minorHAnsi"/>
          <w:sz w:val="24"/>
          <w:szCs w:val="24"/>
        </w:rPr>
        <w:t xml:space="preserve">Accessibility Audit – Facilities checklist (Appendix </w:t>
      </w:r>
      <w:r w:rsidR="00EF140A">
        <w:rPr>
          <w:rFonts w:cstheme="minorHAnsi"/>
          <w:sz w:val="24"/>
          <w:szCs w:val="24"/>
        </w:rPr>
        <w:t>B</w:t>
      </w:r>
      <w:r>
        <w:rPr>
          <w:rFonts w:cstheme="minorHAnsi"/>
          <w:sz w:val="24"/>
          <w:szCs w:val="24"/>
        </w:rPr>
        <w:t>)</w:t>
      </w:r>
    </w:p>
    <w:p w14:paraId="6CD48AB1" w14:textId="77777777" w:rsidR="00C343C7" w:rsidRPr="00D27730" w:rsidRDefault="00C343C7" w:rsidP="00C343C7">
      <w:pPr>
        <w:numPr>
          <w:ilvl w:val="0"/>
          <w:numId w:val="23"/>
        </w:numPr>
        <w:spacing w:line="240" w:lineRule="auto"/>
        <w:rPr>
          <w:rFonts w:cstheme="minorHAnsi"/>
          <w:sz w:val="24"/>
          <w:szCs w:val="24"/>
        </w:rPr>
      </w:pPr>
      <w:r w:rsidRPr="00D27730">
        <w:rPr>
          <w:rFonts w:cstheme="minorHAnsi"/>
          <w:sz w:val="24"/>
          <w:szCs w:val="24"/>
        </w:rPr>
        <w:t>Improvements may include</w:t>
      </w:r>
      <w:r>
        <w:rPr>
          <w:rFonts w:cstheme="minorHAnsi"/>
          <w:sz w:val="24"/>
          <w:szCs w:val="24"/>
        </w:rPr>
        <w:t>, but are not limited to</w:t>
      </w:r>
      <w:r w:rsidRPr="00D27730">
        <w:rPr>
          <w:rFonts w:cstheme="minorHAnsi"/>
          <w:sz w:val="24"/>
          <w:szCs w:val="24"/>
        </w:rPr>
        <w:t>:</w:t>
      </w:r>
    </w:p>
    <w:p w14:paraId="30D986DD"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Accessible washroom signage and hardware</w:t>
      </w:r>
    </w:p>
    <w:p w14:paraId="241788C1"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Door and stair modifications</w:t>
      </w:r>
    </w:p>
    <w:p w14:paraId="35E61DFE"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Accessible parking and entrances</w:t>
      </w:r>
    </w:p>
    <w:p w14:paraId="581976DC"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Enhanced lighting and signage</w:t>
      </w:r>
    </w:p>
    <w:p w14:paraId="63F1AABD"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Seating and furniture suitable for mobility aid users</w:t>
      </w:r>
    </w:p>
    <w:p w14:paraId="4930062D"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Visual and audible fire alarms</w:t>
      </w:r>
    </w:p>
    <w:p w14:paraId="5269CD4E" w14:textId="77777777" w:rsidR="00C343C7" w:rsidRPr="00D27730" w:rsidRDefault="00C343C7" w:rsidP="00C343C7">
      <w:pPr>
        <w:numPr>
          <w:ilvl w:val="1"/>
          <w:numId w:val="23"/>
        </w:numPr>
        <w:spacing w:line="240" w:lineRule="auto"/>
        <w:rPr>
          <w:rFonts w:cstheme="minorHAnsi"/>
          <w:sz w:val="24"/>
          <w:szCs w:val="24"/>
        </w:rPr>
      </w:pPr>
      <w:r w:rsidRPr="00D27730">
        <w:rPr>
          <w:rFonts w:cstheme="minorHAnsi"/>
          <w:sz w:val="24"/>
          <w:szCs w:val="24"/>
        </w:rPr>
        <w:t>Identification of service animal relief areas</w:t>
      </w:r>
    </w:p>
    <w:p w14:paraId="3FF604D3" w14:textId="77777777" w:rsidR="00C343C7" w:rsidRPr="00D27730" w:rsidRDefault="00C343C7" w:rsidP="00C343C7">
      <w:pPr>
        <w:spacing w:line="240" w:lineRule="auto"/>
        <w:rPr>
          <w:rFonts w:cstheme="minorHAnsi"/>
          <w:b/>
          <w:bCs/>
          <w:sz w:val="24"/>
          <w:szCs w:val="24"/>
        </w:rPr>
      </w:pPr>
      <w:r w:rsidRPr="00D27730">
        <w:rPr>
          <w:rFonts w:cstheme="minorHAnsi"/>
          <w:b/>
          <w:bCs/>
          <w:sz w:val="24"/>
          <w:szCs w:val="24"/>
        </w:rPr>
        <w:t>Ongoing Commitments</w:t>
      </w:r>
    </w:p>
    <w:p w14:paraId="5C23E42C"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Accessibility considerations will continue to be integrated into future renovations, leases, and facility planning.</w:t>
      </w:r>
    </w:p>
    <w:p w14:paraId="67F55DCC"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The Quality Assurance system monitors the results of built environment audits to ensure recommendations are practical, implemented, and effective.</w:t>
      </w:r>
    </w:p>
    <w:p w14:paraId="4B1C57F1"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The Workplace Health and Safety Committee and the Safety Management System regularly inspect facilities, equipment, and processes. A Hazard Risk Assessment matrix is used to evaluate the probability and severity of identified risks.</w:t>
      </w:r>
    </w:p>
    <w:p w14:paraId="1966838F"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Annual progress reports outline objectives, track metrics such as feedback and response times, and document barrier resolution efforts.</w:t>
      </w:r>
    </w:p>
    <w:p w14:paraId="0CD1B19C"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Waiting area layouts are reviewed to ensure maneuvering space for mobility aids.</w:t>
      </w:r>
    </w:p>
    <w:p w14:paraId="63976B09"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Accessibility information is developed for each operating base</w:t>
      </w:r>
      <w:r>
        <w:rPr>
          <w:rFonts w:cstheme="minorHAnsi"/>
          <w:sz w:val="24"/>
          <w:szCs w:val="24"/>
        </w:rPr>
        <w:t>, to be compiled and updated in the Bases and Destinations Manual, available on the company website for future reference.</w:t>
      </w:r>
    </w:p>
    <w:p w14:paraId="42F22F68"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Staff coordinate with airport authorities and property managers to address accessibility concerns in leased or shared facilities.</w:t>
      </w:r>
    </w:p>
    <w:p w14:paraId="60117B47" w14:textId="77777777" w:rsidR="00C343C7" w:rsidRPr="00D27730" w:rsidRDefault="00C343C7" w:rsidP="00C343C7">
      <w:pPr>
        <w:numPr>
          <w:ilvl w:val="0"/>
          <w:numId w:val="24"/>
        </w:numPr>
        <w:spacing w:line="240" w:lineRule="auto"/>
        <w:rPr>
          <w:rFonts w:cstheme="minorHAnsi"/>
          <w:sz w:val="24"/>
          <w:szCs w:val="24"/>
        </w:rPr>
      </w:pPr>
      <w:r w:rsidRPr="00D27730">
        <w:rPr>
          <w:rFonts w:cstheme="minorHAnsi"/>
          <w:sz w:val="24"/>
          <w:szCs w:val="24"/>
        </w:rPr>
        <w:t>During adverse weather, aircraft may be positioned in hangars to support safer boarding and deplaning.</w:t>
      </w:r>
    </w:p>
    <w:p w14:paraId="19B32C1C" w14:textId="77777777" w:rsidR="00C343C7" w:rsidRPr="00D27730" w:rsidRDefault="00C343C7" w:rsidP="00C343C7">
      <w:pPr>
        <w:spacing w:line="240" w:lineRule="auto"/>
        <w:ind w:left="720"/>
        <w:rPr>
          <w:rFonts w:cstheme="minorHAnsi"/>
          <w:sz w:val="24"/>
          <w:szCs w:val="24"/>
        </w:rPr>
      </w:pPr>
    </w:p>
    <w:p w14:paraId="7545B652" w14:textId="09AFF56F" w:rsidR="00C343C7" w:rsidRDefault="00C343C7" w:rsidP="00C343C7">
      <w:pPr>
        <w:rPr>
          <w:rFonts w:cstheme="minorHAnsi"/>
          <w:sz w:val="24"/>
          <w:szCs w:val="24"/>
        </w:rPr>
      </w:pPr>
      <w:r w:rsidRPr="00D27730">
        <w:rPr>
          <w:color w:val="0070C0"/>
          <w:sz w:val="24"/>
          <w:szCs w:val="24"/>
          <w:lang w:val="en-US"/>
        </w:rPr>
        <w:br w:type="page"/>
      </w:r>
    </w:p>
    <w:p w14:paraId="648403EE" w14:textId="0A714ABD" w:rsidR="00FA3EFB" w:rsidRPr="00D27730" w:rsidRDefault="00C343C7" w:rsidP="00314BDA">
      <w:pPr>
        <w:pStyle w:val="Heading1"/>
        <w:rPr>
          <w:lang w:val="en-US"/>
        </w:rPr>
      </w:pPr>
      <w:bookmarkStart w:id="14" w:name="_Toc231153255"/>
      <w:r>
        <w:rPr>
          <w:lang w:val="en-US"/>
        </w:rPr>
        <w:t>4</w:t>
      </w:r>
      <w:r w:rsidR="00FA3EFB" w:rsidRPr="00D27730">
        <w:rPr>
          <w:lang w:val="en-US"/>
        </w:rPr>
        <w:t xml:space="preserve">.0 </w:t>
      </w:r>
      <w:r>
        <w:rPr>
          <w:lang w:val="en-US"/>
        </w:rPr>
        <w:t>Information and Communication Technologies (ICT)</w:t>
      </w:r>
      <w:bookmarkEnd w:id="14"/>
    </w:p>
    <w:p w14:paraId="3797A86A" w14:textId="55DD3B45" w:rsidR="00FA3EFB" w:rsidRPr="00D27730" w:rsidRDefault="004C7959" w:rsidP="00C00F40">
      <w:pPr>
        <w:ind w:left="720" w:hanging="720"/>
        <w:rPr>
          <w:rFonts w:cstheme="minorHAnsi"/>
          <w:sz w:val="24"/>
          <w:szCs w:val="24"/>
          <w:lang w:val="en-US"/>
        </w:rPr>
      </w:pPr>
      <w:r w:rsidRPr="00D27730">
        <w:rPr>
          <w:rFonts w:cstheme="minorHAnsi"/>
          <w:sz w:val="24"/>
          <w:szCs w:val="24"/>
          <w:lang w:val="en-US"/>
        </w:rPr>
        <w:t>a)</w:t>
      </w:r>
      <w:r w:rsidRPr="00D27730">
        <w:rPr>
          <w:rFonts w:cstheme="minorHAnsi"/>
          <w:sz w:val="24"/>
          <w:szCs w:val="24"/>
          <w:lang w:val="en-US"/>
        </w:rPr>
        <w:tab/>
      </w:r>
      <w:r w:rsidR="00ED3368">
        <w:rPr>
          <w:rFonts w:cstheme="minorHAnsi"/>
          <w:sz w:val="24"/>
          <w:szCs w:val="24"/>
          <w:lang w:val="en-US"/>
        </w:rPr>
        <w:t>Alberta Central Airways</w:t>
      </w:r>
      <w:r w:rsidR="00C00F40" w:rsidRPr="00D27730">
        <w:rPr>
          <w:rFonts w:cstheme="minorHAnsi"/>
          <w:sz w:val="24"/>
          <w:szCs w:val="24"/>
          <w:lang w:val="en-US"/>
        </w:rPr>
        <w:t xml:space="preserve"> </w:t>
      </w:r>
      <w:r w:rsidR="00FA3EFB" w:rsidRPr="00D27730">
        <w:rPr>
          <w:rFonts w:cstheme="minorHAnsi"/>
          <w:sz w:val="24"/>
          <w:szCs w:val="24"/>
          <w:lang w:val="en-US"/>
        </w:rPr>
        <w:t>recognize</w:t>
      </w:r>
      <w:r w:rsidR="002948BD" w:rsidRPr="00D27730">
        <w:rPr>
          <w:rFonts w:cstheme="minorHAnsi"/>
          <w:sz w:val="24"/>
          <w:szCs w:val="24"/>
          <w:lang w:val="en-US"/>
        </w:rPr>
        <w:t>s</w:t>
      </w:r>
      <w:r w:rsidR="00FA3EFB" w:rsidRPr="00D27730">
        <w:rPr>
          <w:rFonts w:cstheme="minorHAnsi"/>
          <w:sz w:val="24"/>
          <w:szCs w:val="24"/>
          <w:lang w:val="en-US"/>
        </w:rPr>
        <w:t xml:space="preserve"> that effective communication is critical to a positive travel experience for all persons, including those with disabilities. Clear, concise and accessible communication is critical to ensuring comfort, safety and satisfaction. With clear communication, we </w:t>
      </w:r>
      <w:r w:rsidR="00D859DF">
        <w:rPr>
          <w:rFonts w:cstheme="minorHAnsi"/>
          <w:sz w:val="24"/>
          <w:szCs w:val="24"/>
          <w:lang w:val="en-US"/>
        </w:rPr>
        <w:t>work</w:t>
      </w:r>
      <w:r w:rsidR="00FA3EFB" w:rsidRPr="00D27730">
        <w:rPr>
          <w:rFonts w:cstheme="minorHAnsi"/>
          <w:sz w:val="24"/>
          <w:szCs w:val="24"/>
          <w:lang w:val="en-US"/>
        </w:rPr>
        <w:t xml:space="preserve"> to alleviate anxiety, frustration, and to address concerns promptly.</w:t>
      </w:r>
    </w:p>
    <w:p w14:paraId="3B193F97" w14:textId="4A704785" w:rsidR="00FA3EFB" w:rsidRPr="00606B21" w:rsidRDefault="004C7959" w:rsidP="00C343C7">
      <w:pPr>
        <w:rPr>
          <w:rFonts w:cstheme="minorHAnsi"/>
          <w:sz w:val="24"/>
          <w:szCs w:val="24"/>
          <w:lang w:val="en-US"/>
        </w:rPr>
      </w:pPr>
      <w:r w:rsidRPr="00D27730">
        <w:rPr>
          <w:rFonts w:cstheme="minorHAnsi"/>
          <w:sz w:val="24"/>
          <w:szCs w:val="24"/>
          <w:lang w:val="en-US"/>
        </w:rPr>
        <w:t>b)</w:t>
      </w:r>
      <w:r w:rsidRPr="00D27730">
        <w:rPr>
          <w:rFonts w:cstheme="minorHAnsi"/>
          <w:sz w:val="24"/>
          <w:szCs w:val="24"/>
          <w:lang w:val="en-US"/>
        </w:rPr>
        <w:tab/>
      </w:r>
      <w:r w:rsidR="00FA3EFB" w:rsidRPr="00D27730">
        <w:rPr>
          <w:rFonts w:cstheme="minorHAnsi"/>
          <w:sz w:val="24"/>
          <w:szCs w:val="24"/>
          <w:lang w:val="en-US"/>
        </w:rPr>
        <w:t xml:space="preserve">Our goal is to continually improve our communication processes through training and </w:t>
      </w:r>
      <w:r w:rsidRPr="00D27730">
        <w:rPr>
          <w:rFonts w:cstheme="minorHAnsi"/>
          <w:sz w:val="24"/>
          <w:szCs w:val="24"/>
          <w:lang w:val="en-US"/>
        </w:rPr>
        <w:tab/>
      </w:r>
      <w:r w:rsidR="00FA3EFB" w:rsidRPr="00D27730">
        <w:rPr>
          <w:rFonts w:cstheme="minorHAnsi"/>
          <w:sz w:val="24"/>
          <w:szCs w:val="24"/>
          <w:lang w:val="en-US"/>
        </w:rPr>
        <w:t>seeking feedback from customers, staff and other resources.</w:t>
      </w:r>
    </w:p>
    <w:p w14:paraId="68132499" w14:textId="72D674AF" w:rsidR="00FA3EFB" w:rsidRPr="00D27730" w:rsidRDefault="00A964ED" w:rsidP="00FA3EFB">
      <w:pPr>
        <w:rPr>
          <w:rFonts w:cstheme="minorHAnsi"/>
          <w:bCs/>
          <w:sz w:val="24"/>
          <w:szCs w:val="24"/>
          <w:lang w:val="en-US"/>
        </w:rPr>
      </w:pPr>
      <w:r>
        <w:rPr>
          <w:rFonts w:cstheme="minorHAnsi"/>
          <w:sz w:val="24"/>
          <w:szCs w:val="24"/>
        </w:rPr>
        <w:t>Alberta Central Airways</w:t>
      </w:r>
      <w:r w:rsidR="005F6219" w:rsidRPr="00D27730">
        <w:rPr>
          <w:rFonts w:cstheme="minorHAnsi"/>
          <w:sz w:val="24"/>
          <w:szCs w:val="24"/>
        </w:rPr>
        <w:t xml:space="preserve"> recognizes that Information and Communication Technologies include all telecommunication systems, computer systems, networks, websites, mobile applications, and any announcements made onboard aircraft. ICT barriers may arise from website accessibility limitations, inaccessible digital documents, or software that is not compatible with adaptive technology. We are working toward improved alignment with WCAG 2.2 AA standards, aim to produce accessible digital documents where feasible, and will consider accessibility needs when selecting or updating software systems.</w:t>
      </w:r>
    </w:p>
    <w:p w14:paraId="44BE4195" w14:textId="7992797F" w:rsidR="000E7434" w:rsidRPr="00D27730" w:rsidRDefault="000E7434" w:rsidP="000E7434">
      <w:pPr>
        <w:rPr>
          <w:rFonts w:cstheme="minorHAnsi"/>
          <w:b/>
          <w:bCs/>
          <w:sz w:val="24"/>
          <w:szCs w:val="24"/>
          <w:lang w:val="en-US"/>
        </w:rPr>
      </w:pPr>
      <w:r w:rsidRPr="00D27730">
        <w:rPr>
          <w:rFonts w:cstheme="minorHAnsi"/>
          <w:b/>
          <w:bCs/>
          <w:sz w:val="24"/>
          <w:szCs w:val="24"/>
          <w:lang w:val="en-US"/>
        </w:rPr>
        <w:t>Actions Implemented to Remove Communication Barriers</w:t>
      </w:r>
    </w:p>
    <w:p w14:paraId="034BF40D" w14:textId="7001FFA8" w:rsidR="000E7434" w:rsidRPr="00D27730" w:rsidRDefault="000E7434">
      <w:pPr>
        <w:pStyle w:val="ListParagraph"/>
        <w:numPr>
          <w:ilvl w:val="0"/>
          <w:numId w:val="4"/>
        </w:numPr>
        <w:rPr>
          <w:rFonts w:cstheme="minorHAnsi"/>
          <w:b/>
          <w:bCs/>
          <w:sz w:val="24"/>
          <w:szCs w:val="24"/>
          <w:lang w:val="en-US"/>
        </w:rPr>
      </w:pPr>
      <w:r w:rsidRPr="00D27730">
        <w:rPr>
          <w:rFonts w:cstheme="minorHAnsi"/>
          <w:bCs/>
          <w:sz w:val="24"/>
          <w:szCs w:val="24"/>
          <w:lang w:val="en-US"/>
        </w:rPr>
        <w:t>Onboard aircraft briefings are performed before engines are started</w:t>
      </w:r>
    </w:p>
    <w:p w14:paraId="5D453465" w14:textId="5EAB2E59" w:rsidR="006756A2" w:rsidRPr="00D27730" w:rsidRDefault="006756A2">
      <w:pPr>
        <w:pStyle w:val="ListParagraph"/>
        <w:numPr>
          <w:ilvl w:val="0"/>
          <w:numId w:val="4"/>
        </w:numPr>
        <w:rPr>
          <w:rFonts w:cstheme="minorHAnsi"/>
          <w:b/>
          <w:bCs/>
          <w:sz w:val="24"/>
          <w:szCs w:val="24"/>
          <w:lang w:val="en-US"/>
        </w:rPr>
      </w:pPr>
      <w:r w:rsidRPr="00D27730">
        <w:rPr>
          <w:rFonts w:cstheme="minorHAnsi"/>
          <w:bCs/>
          <w:sz w:val="24"/>
          <w:szCs w:val="24"/>
          <w:lang w:val="en-US"/>
        </w:rPr>
        <w:t>Company information web site available to the public</w:t>
      </w:r>
      <w:r w:rsidR="006D65F9" w:rsidRPr="00D27730">
        <w:rPr>
          <w:rFonts w:cstheme="minorHAnsi"/>
          <w:bCs/>
          <w:sz w:val="24"/>
          <w:szCs w:val="24"/>
          <w:lang w:val="en-US"/>
        </w:rPr>
        <w:t xml:space="preserve"> including </w:t>
      </w:r>
      <w:r w:rsidR="00335A21" w:rsidRPr="00D27730">
        <w:rPr>
          <w:rFonts w:cstheme="minorHAnsi"/>
          <w:bCs/>
          <w:sz w:val="24"/>
          <w:szCs w:val="24"/>
          <w:lang w:val="en-US"/>
        </w:rPr>
        <w:t xml:space="preserve">Accessibility statement </w:t>
      </w:r>
    </w:p>
    <w:p w14:paraId="31C776D8" w14:textId="574FB5CA" w:rsidR="006756A2" w:rsidRPr="00D27730" w:rsidRDefault="006756A2">
      <w:pPr>
        <w:pStyle w:val="ListParagraph"/>
        <w:numPr>
          <w:ilvl w:val="0"/>
          <w:numId w:val="4"/>
        </w:numPr>
        <w:rPr>
          <w:rFonts w:cstheme="minorHAnsi"/>
          <w:b/>
          <w:bCs/>
          <w:sz w:val="24"/>
          <w:szCs w:val="24"/>
          <w:lang w:val="en-US"/>
        </w:rPr>
      </w:pPr>
      <w:r w:rsidRPr="00D27730">
        <w:rPr>
          <w:rFonts w:cstheme="minorHAnsi"/>
          <w:bCs/>
          <w:sz w:val="24"/>
          <w:szCs w:val="24"/>
          <w:lang w:val="en-US"/>
        </w:rPr>
        <w:t>Communications with the company by phone, email and website</w:t>
      </w:r>
    </w:p>
    <w:p w14:paraId="615A5665" w14:textId="1FAAFB6C" w:rsidR="004B3031" w:rsidRPr="00D27730" w:rsidRDefault="004B3031">
      <w:pPr>
        <w:pStyle w:val="ListParagraph"/>
        <w:numPr>
          <w:ilvl w:val="0"/>
          <w:numId w:val="4"/>
        </w:numPr>
        <w:rPr>
          <w:rFonts w:cstheme="minorHAnsi"/>
          <w:b/>
          <w:bCs/>
          <w:sz w:val="24"/>
          <w:szCs w:val="24"/>
          <w:lang w:val="en-US"/>
        </w:rPr>
      </w:pPr>
      <w:r w:rsidRPr="00D27730">
        <w:rPr>
          <w:rFonts w:cstheme="minorHAnsi"/>
          <w:bCs/>
          <w:sz w:val="24"/>
          <w:szCs w:val="24"/>
          <w:lang w:val="en-US"/>
        </w:rPr>
        <w:t xml:space="preserve">Aircraft safety briefing videos that include audio and written safety information </w:t>
      </w:r>
    </w:p>
    <w:p w14:paraId="29EE48A2" w14:textId="2AE2CA2A" w:rsidR="000E7434" w:rsidRPr="00D27730" w:rsidRDefault="000E7434" w:rsidP="000E7434">
      <w:pPr>
        <w:rPr>
          <w:rFonts w:cstheme="minorHAnsi"/>
          <w:b/>
          <w:bCs/>
          <w:sz w:val="24"/>
          <w:szCs w:val="24"/>
          <w:lang w:val="en-US"/>
        </w:rPr>
      </w:pPr>
      <w:r w:rsidRPr="00D27730">
        <w:rPr>
          <w:rFonts w:cstheme="minorHAnsi"/>
          <w:b/>
          <w:bCs/>
          <w:sz w:val="24"/>
          <w:szCs w:val="24"/>
          <w:lang w:val="en-US"/>
        </w:rPr>
        <w:t>Actions to Remove Identified Communication Barriers</w:t>
      </w:r>
    </w:p>
    <w:p w14:paraId="5972891E" w14:textId="744FEB71" w:rsidR="000E7434" w:rsidRPr="002A0D7A" w:rsidRDefault="00C0333B">
      <w:pPr>
        <w:pStyle w:val="ListParagraph"/>
        <w:numPr>
          <w:ilvl w:val="0"/>
          <w:numId w:val="4"/>
        </w:numPr>
        <w:rPr>
          <w:rFonts w:cstheme="minorHAnsi"/>
          <w:bCs/>
          <w:sz w:val="24"/>
          <w:szCs w:val="24"/>
          <w:lang w:val="en-US"/>
        </w:rPr>
      </w:pPr>
      <w:r>
        <w:rPr>
          <w:rFonts w:cstheme="minorHAnsi"/>
          <w:bCs/>
          <w:sz w:val="24"/>
          <w:szCs w:val="24"/>
          <w:lang w:val="en-US"/>
        </w:rPr>
        <w:t xml:space="preserve">Audit current </w:t>
      </w:r>
      <w:r w:rsidR="002A0D7A" w:rsidRPr="002A0D7A">
        <w:rPr>
          <w:rFonts w:cstheme="minorHAnsi"/>
          <w:bCs/>
          <w:sz w:val="24"/>
          <w:szCs w:val="24"/>
          <w:lang w:val="en-US"/>
        </w:rPr>
        <w:t xml:space="preserve">company </w:t>
      </w:r>
      <w:r w:rsidR="006756A2" w:rsidRPr="002A0D7A">
        <w:rPr>
          <w:rFonts w:cstheme="minorHAnsi"/>
          <w:bCs/>
          <w:sz w:val="24"/>
          <w:szCs w:val="24"/>
          <w:lang w:val="en-US"/>
        </w:rPr>
        <w:t>website</w:t>
      </w:r>
      <w:r w:rsidR="00E6688D">
        <w:rPr>
          <w:rFonts w:cstheme="minorHAnsi"/>
          <w:bCs/>
          <w:sz w:val="24"/>
          <w:szCs w:val="24"/>
          <w:lang w:val="en-US"/>
        </w:rPr>
        <w:t xml:space="preserve"> </w:t>
      </w:r>
      <w:r w:rsidR="006756A2" w:rsidRPr="002A0D7A">
        <w:rPr>
          <w:rFonts w:cstheme="minorHAnsi"/>
          <w:bCs/>
          <w:sz w:val="24"/>
          <w:szCs w:val="24"/>
          <w:lang w:val="en-US"/>
        </w:rPr>
        <w:t xml:space="preserve">to ensure </w:t>
      </w:r>
      <w:r w:rsidR="002A0D7A" w:rsidRPr="002A0D7A">
        <w:rPr>
          <w:rFonts w:cstheme="minorHAnsi"/>
          <w:bCs/>
          <w:sz w:val="24"/>
          <w:szCs w:val="24"/>
          <w:lang w:val="en-US"/>
        </w:rPr>
        <w:t>compatibility</w:t>
      </w:r>
      <w:r w:rsidR="006756A2" w:rsidRPr="002A0D7A">
        <w:rPr>
          <w:rFonts w:cstheme="minorHAnsi"/>
          <w:bCs/>
          <w:sz w:val="24"/>
          <w:szCs w:val="24"/>
          <w:lang w:val="en-US"/>
        </w:rPr>
        <w:t xml:space="preserve"> with adaptive technology and WCAG 2.2</w:t>
      </w:r>
      <w:r w:rsidR="00995151" w:rsidRPr="002A0D7A">
        <w:rPr>
          <w:rFonts w:cstheme="minorHAnsi"/>
          <w:bCs/>
          <w:sz w:val="24"/>
          <w:szCs w:val="24"/>
          <w:lang w:val="en-US"/>
        </w:rPr>
        <w:t xml:space="preserve"> </w:t>
      </w:r>
      <w:r w:rsidR="002A0D7A" w:rsidRPr="002A0D7A">
        <w:rPr>
          <w:rFonts w:cstheme="minorHAnsi"/>
          <w:bCs/>
          <w:sz w:val="24"/>
          <w:szCs w:val="24"/>
          <w:lang w:val="en-US"/>
        </w:rPr>
        <w:t xml:space="preserve">- </w:t>
      </w:r>
      <w:r w:rsidR="00973AD9" w:rsidRPr="002A0D7A">
        <w:rPr>
          <w:rFonts w:cstheme="minorHAnsi"/>
          <w:bCs/>
          <w:sz w:val="24"/>
          <w:szCs w:val="24"/>
          <w:lang w:val="en-US"/>
        </w:rPr>
        <w:t>level AA</w:t>
      </w:r>
      <w:r w:rsidR="00D93921" w:rsidRPr="002A0D7A">
        <w:rPr>
          <w:rFonts w:cstheme="minorHAnsi"/>
          <w:bCs/>
          <w:sz w:val="24"/>
          <w:szCs w:val="24"/>
          <w:lang w:val="en-US"/>
        </w:rPr>
        <w:t xml:space="preserve"> </w:t>
      </w:r>
      <w:r w:rsidR="002A0D7A" w:rsidRPr="002A0D7A">
        <w:rPr>
          <w:rFonts w:cstheme="minorHAnsi"/>
          <w:bCs/>
          <w:sz w:val="24"/>
          <w:szCs w:val="24"/>
          <w:lang w:val="en-US"/>
        </w:rPr>
        <w:t>compliance</w:t>
      </w:r>
      <w:r>
        <w:rPr>
          <w:rFonts w:cstheme="minorHAnsi"/>
          <w:bCs/>
          <w:sz w:val="24"/>
          <w:szCs w:val="24"/>
          <w:lang w:val="en-US"/>
        </w:rPr>
        <w:t>. Annual review to ensure document and website compliance</w:t>
      </w:r>
    </w:p>
    <w:p w14:paraId="0F413D2E" w14:textId="07CD0B14" w:rsidR="004C7959" w:rsidRPr="00D27730" w:rsidRDefault="00C0333B">
      <w:pPr>
        <w:pStyle w:val="ListParagraph"/>
        <w:numPr>
          <w:ilvl w:val="0"/>
          <w:numId w:val="4"/>
        </w:numPr>
        <w:rPr>
          <w:rFonts w:cstheme="minorHAnsi"/>
          <w:bCs/>
          <w:sz w:val="24"/>
          <w:szCs w:val="24"/>
          <w:lang w:val="en-US"/>
        </w:rPr>
      </w:pPr>
      <w:r>
        <w:rPr>
          <w:rFonts w:cstheme="minorHAnsi"/>
          <w:bCs/>
          <w:sz w:val="24"/>
          <w:szCs w:val="24"/>
          <w:lang w:val="en-US"/>
        </w:rPr>
        <w:t>Conduct a r</w:t>
      </w:r>
      <w:r w:rsidR="001414A7" w:rsidRPr="00D27730">
        <w:rPr>
          <w:rFonts w:cstheme="minorHAnsi"/>
          <w:bCs/>
          <w:sz w:val="24"/>
          <w:szCs w:val="24"/>
          <w:lang w:val="en-US"/>
        </w:rPr>
        <w:t xml:space="preserve">eview of the passenger booking process to ensure </w:t>
      </w:r>
      <w:r>
        <w:rPr>
          <w:rFonts w:cstheme="minorHAnsi"/>
          <w:bCs/>
          <w:sz w:val="24"/>
          <w:szCs w:val="24"/>
          <w:lang w:val="en-US"/>
        </w:rPr>
        <w:t>accessible options</w:t>
      </w:r>
    </w:p>
    <w:p w14:paraId="587B2AD4" w14:textId="37487E3F" w:rsidR="00503459" w:rsidRPr="00D27730" w:rsidRDefault="004B05BD">
      <w:pPr>
        <w:pStyle w:val="ListParagraph"/>
        <w:numPr>
          <w:ilvl w:val="0"/>
          <w:numId w:val="4"/>
        </w:numPr>
        <w:rPr>
          <w:rFonts w:cstheme="minorHAnsi"/>
          <w:bCs/>
          <w:sz w:val="24"/>
          <w:szCs w:val="24"/>
          <w:lang w:val="en-US"/>
        </w:rPr>
      </w:pPr>
      <w:r w:rsidRPr="00D27730">
        <w:rPr>
          <w:rFonts w:cstheme="minorHAnsi"/>
          <w:bCs/>
          <w:sz w:val="24"/>
          <w:szCs w:val="24"/>
          <w:lang w:val="en-US"/>
        </w:rPr>
        <w:t xml:space="preserve">The Quality Assurance system will monitor required changes to the web site </w:t>
      </w:r>
      <w:r w:rsidR="001414A7" w:rsidRPr="00D27730">
        <w:rPr>
          <w:rFonts w:cstheme="minorHAnsi"/>
          <w:bCs/>
          <w:sz w:val="24"/>
          <w:szCs w:val="24"/>
          <w:lang w:val="en-US"/>
        </w:rPr>
        <w:t>and the current booking process</w:t>
      </w:r>
    </w:p>
    <w:p w14:paraId="79CCC8BA" w14:textId="1BBA60AB" w:rsidR="00305639" w:rsidRPr="00C343C7" w:rsidRDefault="00C343C7" w:rsidP="00C343C7">
      <w:pPr>
        <w:pStyle w:val="Heading1"/>
        <w:rPr>
          <w:lang w:val="en-US"/>
        </w:rPr>
      </w:pPr>
      <w:bookmarkStart w:id="15" w:name="_Toc231153256"/>
      <w:r>
        <w:rPr>
          <w:lang w:val="en-US"/>
        </w:rPr>
        <w:t>5</w:t>
      </w:r>
      <w:r w:rsidRPr="00D27730">
        <w:rPr>
          <w:lang w:val="en-US"/>
        </w:rPr>
        <w:t xml:space="preserve">.0 </w:t>
      </w:r>
      <w:r>
        <w:rPr>
          <w:lang w:val="en-US"/>
        </w:rPr>
        <w:t>Communication (Non-ICT)</w:t>
      </w:r>
      <w:bookmarkEnd w:id="15"/>
    </w:p>
    <w:p w14:paraId="4067FAF6" w14:textId="77777777" w:rsidR="00052176" w:rsidRPr="00D27730" w:rsidRDefault="00052176" w:rsidP="00ED74BF">
      <w:pPr>
        <w:rPr>
          <w:rFonts w:cstheme="minorHAnsi"/>
          <w:sz w:val="24"/>
          <w:szCs w:val="24"/>
        </w:rPr>
      </w:pPr>
      <w:r w:rsidRPr="00D27730">
        <w:rPr>
          <w:rFonts w:cstheme="minorHAnsi"/>
          <w:sz w:val="24"/>
          <w:szCs w:val="24"/>
        </w:rPr>
        <w:t>Communication other than ICT includes spoken, written, signed, visual, tactile, and other non</w:t>
      </w:r>
      <w:r w:rsidRPr="00D27730">
        <w:rPr>
          <w:rFonts w:cstheme="minorHAnsi"/>
          <w:sz w:val="24"/>
          <w:szCs w:val="24"/>
        </w:rPr>
        <w:noBreakHyphen/>
        <w:t>digital forms of communication. We recognize that barriers can occur when information is not provided in accessible formats or when communication methods do not meet the needs of all passengers.</w:t>
      </w:r>
    </w:p>
    <w:p w14:paraId="7013774C" w14:textId="77777777" w:rsidR="00052176" w:rsidRPr="00D27730" w:rsidRDefault="00052176" w:rsidP="001078ED">
      <w:pPr>
        <w:rPr>
          <w:rFonts w:cstheme="minorHAnsi"/>
          <w:b/>
          <w:bCs/>
          <w:sz w:val="24"/>
          <w:szCs w:val="24"/>
        </w:rPr>
      </w:pPr>
      <w:r w:rsidRPr="00D27730">
        <w:rPr>
          <w:rFonts w:cstheme="minorHAnsi"/>
          <w:b/>
          <w:bCs/>
          <w:sz w:val="24"/>
          <w:szCs w:val="24"/>
        </w:rPr>
        <w:t>Barriers may include:</w:t>
      </w:r>
    </w:p>
    <w:p w14:paraId="35D486D6"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Printed materials not available in alternate formats</w:t>
      </w:r>
    </w:p>
    <w:p w14:paraId="35458CB2"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Communication methods that are not accessible to all users</w:t>
      </w:r>
    </w:p>
    <w:p w14:paraId="4833510B"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Language, hearing, speech, or communication barriers</w:t>
      </w:r>
    </w:p>
    <w:p w14:paraId="73B8FEAA"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Situations where spoken, written, or non-verbal communication is not sufficient for a passenger’s needs</w:t>
      </w:r>
    </w:p>
    <w:p w14:paraId="1B0EC0A3" w14:textId="77777777" w:rsidR="00052176" w:rsidRPr="00D27730" w:rsidRDefault="00052176" w:rsidP="001078ED">
      <w:pPr>
        <w:rPr>
          <w:rFonts w:cstheme="minorHAnsi"/>
          <w:b/>
          <w:bCs/>
          <w:sz w:val="24"/>
          <w:szCs w:val="24"/>
        </w:rPr>
      </w:pPr>
      <w:r w:rsidRPr="00D27730">
        <w:rPr>
          <w:rFonts w:cstheme="minorHAnsi"/>
          <w:b/>
          <w:bCs/>
          <w:sz w:val="24"/>
          <w:szCs w:val="24"/>
        </w:rPr>
        <w:t>Current Communication Practices</w:t>
      </w:r>
    </w:p>
    <w:p w14:paraId="2000F0E1" w14:textId="2E1D990A" w:rsidR="00052176" w:rsidRPr="00D27730" w:rsidRDefault="00052176">
      <w:pPr>
        <w:pStyle w:val="ListParagraph"/>
        <w:numPr>
          <w:ilvl w:val="0"/>
          <w:numId w:val="3"/>
        </w:numPr>
        <w:rPr>
          <w:rFonts w:cstheme="minorHAnsi"/>
          <w:sz w:val="24"/>
          <w:szCs w:val="24"/>
        </w:rPr>
      </w:pPr>
      <w:r w:rsidRPr="00D27730">
        <w:rPr>
          <w:rFonts w:cstheme="minorHAnsi"/>
          <w:sz w:val="24"/>
          <w:szCs w:val="24"/>
        </w:rPr>
        <w:t>Our personnel provide check</w:t>
      </w:r>
      <w:r w:rsidRPr="00D27730">
        <w:rPr>
          <w:rFonts w:cstheme="minorHAnsi"/>
          <w:sz w:val="24"/>
          <w:szCs w:val="24"/>
        </w:rPr>
        <w:noBreakHyphen/>
        <w:t xml:space="preserve">in and when asked, will individually brief or assist any passenger requiring additional support. All current staff and new hires receive communication training delivered </w:t>
      </w:r>
      <w:r w:rsidR="00106316" w:rsidRPr="00D27730">
        <w:rPr>
          <w:rFonts w:cstheme="minorHAnsi"/>
          <w:sz w:val="24"/>
          <w:szCs w:val="24"/>
        </w:rPr>
        <w:t>internally</w:t>
      </w:r>
      <w:r w:rsidRPr="00D27730">
        <w:rPr>
          <w:rFonts w:cstheme="minorHAnsi"/>
          <w:sz w:val="24"/>
          <w:szCs w:val="24"/>
        </w:rPr>
        <w:t xml:space="preserve"> to ensure consistent, accessible service.</w:t>
      </w:r>
    </w:p>
    <w:p w14:paraId="5F259C09"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Verbal Communication</w:t>
      </w:r>
    </w:p>
    <w:p w14:paraId="40DFFD3B"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Staff communicate clearly and courteously, using simple, easily understood language.</w:t>
      </w:r>
    </w:p>
    <w:p w14:paraId="6C0292DA"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Written Communication</w:t>
      </w:r>
    </w:p>
    <w:p w14:paraId="39C8ADE8"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Materials are clear, concise, and free of unnecessary jargon.</w:t>
      </w:r>
    </w:p>
    <w:p w14:paraId="62C468BB"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Non</w:t>
      </w:r>
      <w:r w:rsidRPr="00D27730">
        <w:rPr>
          <w:rFonts w:cstheme="minorHAnsi"/>
          <w:b/>
          <w:bCs/>
          <w:sz w:val="24"/>
          <w:szCs w:val="24"/>
        </w:rPr>
        <w:noBreakHyphen/>
        <w:t>Verbal Communication</w:t>
      </w:r>
    </w:p>
    <w:p w14:paraId="23F2CAC4"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Employees use appropriate gestures, body language, and facial expressions to support understanding.</w:t>
      </w:r>
    </w:p>
    <w:p w14:paraId="34598C35"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Visual Communication</w:t>
      </w:r>
    </w:p>
    <w:p w14:paraId="6A64A046"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Visual aids, signage, informational displays, and visual announcements are provided to ensure essential information is accessible.</w:t>
      </w:r>
    </w:p>
    <w:p w14:paraId="31658129"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Gestural Communication</w:t>
      </w:r>
    </w:p>
    <w:p w14:paraId="1E18D2AB"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Universally recognized gestures are incorporated where feasible.</w:t>
      </w:r>
    </w:p>
    <w:p w14:paraId="3956BC9E" w14:textId="77777777" w:rsidR="00052176" w:rsidRPr="00D27730" w:rsidRDefault="00052176">
      <w:pPr>
        <w:pStyle w:val="ListParagraph"/>
        <w:numPr>
          <w:ilvl w:val="0"/>
          <w:numId w:val="3"/>
        </w:numPr>
        <w:rPr>
          <w:rFonts w:cstheme="minorHAnsi"/>
          <w:sz w:val="24"/>
          <w:szCs w:val="24"/>
        </w:rPr>
      </w:pPr>
      <w:r w:rsidRPr="00D27730">
        <w:rPr>
          <w:rFonts w:cstheme="minorHAnsi"/>
          <w:b/>
          <w:bCs/>
          <w:sz w:val="24"/>
          <w:szCs w:val="24"/>
        </w:rPr>
        <w:t>Tactile Communication</w:t>
      </w:r>
    </w:p>
    <w:p w14:paraId="4F8ED2B6" w14:textId="77777777" w:rsidR="00052176" w:rsidRPr="00D27730" w:rsidRDefault="00052176" w:rsidP="00FA160B">
      <w:pPr>
        <w:pStyle w:val="ListParagraph"/>
        <w:numPr>
          <w:ilvl w:val="1"/>
          <w:numId w:val="3"/>
        </w:numPr>
        <w:rPr>
          <w:rFonts w:cstheme="minorHAnsi"/>
          <w:sz w:val="24"/>
          <w:szCs w:val="24"/>
        </w:rPr>
      </w:pPr>
      <w:r w:rsidRPr="00D27730">
        <w:rPr>
          <w:rFonts w:cstheme="minorHAnsi"/>
          <w:sz w:val="24"/>
          <w:szCs w:val="24"/>
        </w:rPr>
        <w:t>Staff remain attentive to passengers who rely on tactile communication and provide physical assistance respectfully and safely.</w:t>
      </w:r>
    </w:p>
    <w:p w14:paraId="35367DBD" w14:textId="77777777" w:rsidR="00052176" w:rsidRPr="00D27730" w:rsidRDefault="00052176" w:rsidP="00FA160B">
      <w:pPr>
        <w:rPr>
          <w:rFonts w:cstheme="minorHAnsi"/>
          <w:b/>
          <w:bCs/>
          <w:sz w:val="24"/>
          <w:szCs w:val="24"/>
        </w:rPr>
      </w:pPr>
      <w:r w:rsidRPr="00D27730">
        <w:rPr>
          <w:rFonts w:cstheme="minorHAnsi"/>
          <w:b/>
          <w:bCs/>
          <w:sz w:val="24"/>
          <w:szCs w:val="24"/>
        </w:rPr>
        <w:t>Actions Implemented to Remove Communication Barriers</w:t>
      </w:r>
    </w:p>
    <w:p w14:paraId="06828B8A"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Alternate formats are provided within regulatory timelines.</w:t>
      </w:r>
    </w:p>
    <w:p w14:paraId="592FD25F"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Plain language is used in public</w:t>
      </w:r>
      <w:r w:rsidRPr="00D27730">
        <w:rPr>
          <w:rFonts w:cstheme="minorHAnsi"/>
          <w:sz w:val="24"/>
          <w:szCs w:val="24"/>
        </w:rPr>
        <w:noBreakHyphen/>
        <w:t>facing materials.</w:t>
      </w:r>
    </w:p>
    <w:p w14:paraId="1AA66AEB"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Employees receive training on accessible communication practices.</w:t>
      </w:r>
    </w:p>
    <w:p w14:paraId="7D607C21"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Bookings are accepted verbally or in writing, including by telephone and email.</w:t>
      </w:r>
    </w:p>
    <w:p w14:paraId="7986F81E"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Accessibility needs are discussed during the booking process to identify accommodations, operational limitations, and any additional time required.</w:t>
      </w:r>
    </w:p>
    <w:p w14:paraId="49E99A19" w14:textId="77777777" w:rsidR="00052176" w:rsidRPr="00D27730" w:rsidRDefault="00052176">
      <w:pPr>
        <w:pStyle w:val="ListParagraph"/>
        <w:numPr>
          <w:ilvl w:val="0"/>
          <w:numId w:val="3"/>
        </w:numPr>
        <w:rPr>
          <w:rFonts w:cstheme="minorHAnsi"/>
          <w:sz w:val="24"/>
          <w:szCs w:val="24"/>
        </w:rPr>
      </w:pPr>
      <w:r w:rsidRPr="00D27730">
        <w:rPr>
          <w:rFonts w:cstheme="minorHAnsi"/>
          <w:sz w:val="24"/>
          <w:szCs w:val="24"/>
        </w:rPr>
        <w:t>Translation and interpretation resources, including sign language interpretation where reasonably available, may be used when required.</w:t>
      </w:r>
    </w:p>
    <w:p w14:paraId="21C98D05" w14:textId="77777777" w:rsidR="00052176" w:rsidRPr="00D27730" w:rsidRDefault="00052176" w:rsidP="00FA160B">
      <w:pPr>
        <w:rPr>
          <w:rFonts w:cstheme="minorHAnsi"/>
          <w:b/>
          <w:bCs/>
          <w:sz w:val="24"/>
          <w:szCs w:val="24"/>
        </w:rPr>
      </w:pPr>
      <w:r w:rsidRPr="00D27730">
        <w:rPr>
          <w:rFonts w:cstheme="minorHAnsi"/>
          <w:b/>
          <w:bCs/>
          <w:sz w:val="24"/>
          <w:szCs w:val="24"/>
        </w:rPr>
        <w:t>Actions to Strengthen Communication Accessibility (Updated)</w:t>
      </w:r>
    </w:p>
    <w:p w14:paraId="4C33CDC9" w14:textId="3A2D1E7B" w:rsidR="00052176" w:rsidRPr="00F83A5F" w:rsidRDefault="00170DB7">
      <w:pPr>
        <w:pStyle w:val="ListParagraph"/>
        <w:numPr>
          <w:ilvl w:val="0"/>
          <w:numId w:val="3"/>
        </w:numPr>
        <w:rPr>
          <w:rFonts w:cstheme="minorHAnsi"/>
          <w:sz w:val="24"/>
          <w:szCs w:val="24"/>
        </w:rPr>
      </w:pPr>
      <w:r w:rsidRPr="00D27730">
        <w:rPr>
          <w:rFonts w:cstheme="minorHAnsi"/>
          <w:sz w:val="24"/>
          <w:szCs w:val="24"/>
        </w:rPr>
        <w:t>Implementing an</w:t>
      </w:r>
      <w:r w:rsidR="00052176" w:rsidRPr="00D27730">
        <w:rPr>
          <w:rFonts w:cstheme="minorHAnsi"/>
          <w:sz w:val="24"/>
          <w:szCs w:val="24"/>
        </w:rPr>
        <w:t xml:space="preserve"> Accessibility Training Program will be developed and delivered to all </w:t>
      </w:r>
      <w:r w:rsidR="00052176" w:rsidRPr="00786D20">
        <w:rPr>
          <w:rFonts w:cstheme="minorHAnsi"/>
          <w:sz w:val="24"/>
          <w:szCs w:val="24"/>
        </w:rPr>
        <w:t>employees</w:t>
      </w:r>
      <w:r w:rsidR="001078ED" w:rsidRPr="00786D20">
        <w:rPr>
          <w:rFonts w:cstheme="minorHAnsi"/>
          <w:sz w:val="24"/>
          <w:szCs w:val="24"/>
        </w:rPr>
        <w:t xml:space="preserve"> involved in booking processes</w:t>
      </w:r>
      <w:r w:rsidRPr="00786D20">
        <w:rPr>
          <w:rFonts w:cstheme="minorHAnsi"/>
          <w:sz w:val="24"/>
          <w:szCs w:val="24"/>
        </w:rPr>
        <w:t xml:space="preserve"> that </w:t>
      </w:r>
      <w:r w:rsidR="001078ED" w:rsidRPr="00786D20">
        <w:rPr>
          <w:rFonts w:cstheme="minorHAnsi"/>
          <w:sz w:val="24"/>
          <w:szCs w:val="24"/>
        </w:rPr>
        <w:t>expands on the communication skills and</w:t>
      </w:r>
      <w:r w:rsidR="001078ED" w:rsidRPr="00D27730">
        <w:rPr>
          <w:rFonts w:cstheme="minorHAnsi"/>
          <w:sz w:val="24"/>
          <w:szCs w:val="24"/>
        </w:rPr>
        <w:t xml:space="preserve"> </w:t>
      </w:r>
      <w:r w:rsidR="001078ED" w:rsidRPr="00F83A5F">
        <w:rPr>
          <w:rFonts w:cstheme="minorHAnsi"/>
          <w:sz w:val="24"/>
          <w:szCs w:val="24"/>
        </w:rPr>
        <w:t>options available</w:t>
      </w:r>
    </w:p>
    <w:p w14:paraId="7A6A711B" w14:textId="77777777" w:rsidR="00052176" w:rsidRPr="00F83A5F" w:rsidRDefault="00052176">
      <w:pPr>
        <w:pStyle w:val="ListParagraph"/>
        <w:numPr>
          <w:ilvl w:val="0"/>
          <w:numId w:val="3"/>
        </w:numPr>
        <w:rPr>
          <w:rFonts w:cstheme="minorHAnsi"/>
          <w:sz w:val="24"/>
          <w:szCs w:val="24"/>
        </w:rPr>
      </w:pPr>
      <w:r w:rsidRPr="00F83A5F">
        <w:rPr>
          <w:rFonts w:cstheme="minorHAnsi"/>
          <w:sz w:val="24"/>
          <w:szCs w:val="24"/>
        </w:rPr>
        <w:t>The Quality Assurance system will monitor the development, delivery, and effectiveness of accessibility training.</w:t>
      </w:r>
    </w:p>
    <w:p w14:paraId="797F0D36" w14:textId="77777777" w:rsidR="00956188" w:rsidRDefault="00956188" w:rsidP="00956188">
      <w:pPr>
        <w:pStyle w:val="ListParagraph"/>
        <w:numPr>
          <w:ilvl w:val="0"/>
          <w:numId w:val="3"/>
        </w:numPr>
        <w:rPr>
          <w:rFonts w:cstheme="minorHAnsi"/>
          <w:sz w:val="24"/>
          <w:szCs w:val="24"/>
        </w:rPr>
      </w:pPr>
      <w:r w:rsidRPr="00F83A5F">
        <w:rPr>
          <w:rFonts w:cstheme="minorHAnsi"/>
          <w:sz w:val="24"/>
          <w:szCs w:val="24"/>
        </w:rPr>
        <w:t>Resources for translation and interpretation, including sign language services, will be identified and maintained</w:t>
      </w:r>
      <w:r>
        <w:rPr>
          <w:rFonts w:cstheme="minorHAnsi"/>
          <w:sz w:val="24"/>
          <w:szCs w:val="24"/>
        </w:rPr>
        <w:t xml:space="preserve"> and available to staff as required. Resources will be reviewed annually to ensure compliance. </w:t>
      </w:r>
    </w:p>
    <w:p w14:paraId="258F3AAA" w14:textId="742B976F" w:rsidR="00FA160B" w:rsidRDefault="00FA160B">
      <w:pPr>
        <w:rPr>
          <w:rFonts w:cstheme="minorHAnsi"/>
          <w:sz w:val="24"/>
          <w:szCs w:val="24"/>
        </w:rPr>
      </w:pPr>
      <w:r>
        <w:rPr>
          <w:rFonts w:cstheme="minorHAnsi"/>
          <w:sz w:val="24"/>
          <w:szCs w:val="24"/>
        </w:rPr>
        <w:br w:type="page"/>
      </w:r>
    </w:p>
    <w:p w14:paraId="62C817C0" w14:textId="25CE0F4F" w:rsidR="00D340EE" w:rsidRPr="00786D20" w:rsidRDefault="00C343C7" w:rsidP="00314BDA">
      <w:pPr>
        <w:pStyle w:val="Heading1"/>
      </w:pPr>
      <w:bookmarkStart w:id="16" w:name="_Toc231153257"/>
      <w:r>
        <w:t>6</w:t>
      </w:r>
      <w:r w:rsidR="006F4D46" w:rsidRPr="00F83A5F">
        <w:t>.0 Procurement</w:t>
      </w:r>
      <w:r w:rsidR="006F4D46" w:rsidRPr="00786D20">
        <w:t xml:space="preserve"> of Goods, Services and Facilities</w:t>
      </w:r>
      <w:bookmarkEnd w:id="16"/>
    </w:p>
    <w:p w14:paraId="3D9DB12C" w14:textId="33E920F5" w:rsidR="002948BD" w:rsidRPr="00F83A5F" w:rsidRDefault="00ED3368" w:rsidP="00CD4B01">
      <w:pPr>
        <w:spacing w:line="278" w:lineRule="auto"/>
        <w:rPr>
          <w:rFonts w:cstheme="minorHAnsi"/>
          <w:sz w:val="24"/>
          <w:szCs w:val="24"/>
        </w:rPr>
      </w:pPr>
      <w:r>
        <w:rPr>
          <w:rFonts w:cstheme="minorHAnsi"/>
          <w:sz w:val="24"/>
          <w:szCs w:val="24"/>
        </w:rPr>
        <w:t>Alberta Central Airways</w:t>
      </w:r>
      <w:r w:rsidR="002948BD" w:rsidRPr="00D27730">
        <w:rPr>
          <w:rFonts w:cstheme="minorHAnsi"/>
          <w:sz w:val="24"/>
          <w:szCs w:val="24"/>
        </w:rPr>
        <w:t xml:space="preserve"> </w:t>
      </w:r>
      <w:r w:rsidR="00CC2821" w:rsidRPr="00D27730">
        <w:rPr>
          <w:rFonts w:cstheme="minorHAnsi"/>
          <w:sz w:val="24"/>
          <w:szCs w:val="24"/>
        </w:rPr>
        <w:t xml:space="preserve">Accessibility considerations are incorporated into procurement processes where </w:t>
      </w:r>
      <w:r w:rsidR="00CC2821" w:rsidRPr="00F83A5F">
        <w:rPr>
          <w:rFonts w:cstheme="minorHAnsi"/>
          <w:sz w:val="24"/>
          <w:szCs w:val="24"/>
        </w:rPr>
        <w:t>feasible</w:t>
      </w:r>
      <w:r w:rsidR="00CD4B01" w:rsidRPr="00F83A5F">
        <w:rPr>
          <w:rFonts w:cstheme="minorHAnsi"/>
          <w:sz w:val="24"/>
          <w:szCs w:val="24"/>
        </w:rPr>
        <w:t xml:space="preserve"> for </w:t>
      </w:r>
      <w:r w:rsidR="002948BD" w:rsidRPr="00F83A5F">
        <w:rPr>
          <w:rFonts w:cstheme="minorHAnsi"/>
          <w:sz w:val="24"/>
          <w:szCs w:val="24"/>
        </w:rPr>
        <w:t>procurement of goods, services and facilities relating to accessibility issues</w:t>
      </w:r>
      <w:r w:rsidR="00CD4B01" w:rsidRPr="00F83A5F">
        <w:rPr>
          <w:rFonts w:cstheme="minorHAnsi"/>
          <w:sz w:val="24"/>
          <w:szCs w:val="24"/>
        </w:rPr>
        <w:t>.</w:t>
      </w:r>
    </w:p>
    <w:p w14:paraId="49E23ED5" w14:textId="36BE8B87" w:rsidR="00923295" w:rsidRPr="00F83A5F" w:rsidRDefault="00923295" w:rsidP="00923295">
      <w:pPr>
        <w:spacing w:line="278" w:lineRule="auto"/>
        <w:rPr>
          <w:rFonts w:cstheme="minorHAnsi"/>
          <w:sz w:val="24"/>
          <w:szCs w:val="24"/>
        </w:rPr>
      </w:pPr>
      <w:r w:rsidRPr="00F83A5F">
        <w:rPr>
          <w:rFonts w:cstheme="minorHAnsi"/>
          <w:sz w:val="24"/>
          <w:szCs w:val="24"/>
        </w:rPr>
        <w:t>Actions include:</w:t>
      </w:r>
    </w:p>
    <w:p w14:paraId="62D7AF00" w14:textId="77777777" w:rsidR="00E649F1" w:rsidRDefault="00E649F1">
      <w:pPr>
        <w:numPr>
          <w:ilvl w:val="0"/>
          <w:numId w:val="17"/>
        </w:numPr>
        <w:spacing w:line="278" w:lineRule="auto"/>
        <w:rPr>
          <w:rFonts w:cstheme="minorHAnsi"/>
          <w:sz w:val="24"/>
          <w:szCs w:val="24"/>
        </w:rPr>
      </w:pPr>
      <w:r w:rsidRPr="001B1D89">
        <w:rPr>
          <w:rFonts w:cstheme="minorHAnsi"/>
          <w:sz w:val="24"/>
          <w:szCs w:val="24"/>
        </w:rPr>
        <w:t>Evaluate accessibility needs during procurement processes</w:t>
      </w:r>
      <w:r w:rsidRPr="00F83A5F">
        <w:rPr>
          <w:rFonts w:cstheme="minorHAnsi"/>
          <w:sz w:val="24"/>
          <w:szCs w:val="24"/>
        </w:rPr>
        <w:t xml:space="preserve"> </w:t>
      </w:r>
    </w:p>
    <w:p w14:paraId="6E555A1D" w14:textId="26DF62A2" w:rsidR="00923295" w:rsidRPr="00D27730" w:rsidRDefault="00923295">
      <w:pPr>
        <w:numPr>
          <w:ilvl w:val="0"/>
          <w:numId w:val="17"/>
        </w:numPr>
        <w:spacing w:line="278" w:lineRule="auto"/>
        <w:rPr>
          <w:rFonts w:cstheme="minorHAnsi"/>
          <w:sz w:val="24"/>
          <w:szCs w:val="24"/>
        </w:rPr>
      </w:pPr>
      <w:r w:rsidRPr="00F83A5F">
        <w:rPr>
          <w:rFonts w:cstheme="minorHAnsi"/>
          <w:sz w:val="24"/>
          <w:szCs w:val="24"/>
        </w:rPr>
        <w:t>Prioritizing</w:t>
      </w:r>
      <w:r w:rsidRPr="00D27730">
        <w:rPr>
          <w:rFonts w:cstheme="minorHAnsi"/>
          <w:sz w:val="24"/>
          <w:szCs w:val="24"/>
        </w:rPr>
        <w:t xml:space="preserve"> accessible equipment and services where operationally practical</w:t>
      </w:r>
    </w:p>
    <w:p w14:paraId="5B6EFD19" w14:textId="69D1C36C" w:rsidR="00923295" w:rsidRPr="00D27730" w:rsidRDefault="00923295">
      <w:pPr>
        <w:numPr>
          <w:ilvl w:val="0"/>
          <w:numId w:val="17"/>
        </w:numPr>
        <w:spacing w:line="278" w:lineRule="auto"/>
        <w:rPr>
          <w:rFonts w:cstheme="minorHAnsi"/>
          <w:sz w:val="24"/>
          <w:szCs w:val="24"/>
        </w:rPr>
      </w:pPr>
      <w:r w:rsidRPr="00D27730">
        <w:rPr>
          <w:rFonts w:cstheme="minorHAnsi"/>
          <w:sz w:val="24"/>
          <w:szCs w:val="24"/>
        </w:rPr>
        <w:t>Evaluating accessibility equipment and adaptive aids during procurement reviews</w:t>
      </w:r>
      <w:r w:rsidR="000F30CC" w:rsidRPr="00D27730">
        <w:rPr>
          <w:rFonts w:cstheme="minorHAnsi"/>
          <w:sz w:val="24"/>
          <w:szCs w:val="24"/>
        </w:rPr>
        <w:t xml:space="preserve"> </w:t>
      </w:r>
    </w:p>
    <w:p w14:paraId="5DD7E171" w14:textId="117AA897" w:rsidR="00CD4B01" w:rsidRPr="00786D20" w:rsidRDefault="00923295">
      <w:pPr>
        <w:numPr>
          <w:ilvl w:val="0"/>
          <w:numId w:val="17"/>
        </w:numPr>
        <w:spacing w:line="278" w:lineRule="auto"/>
        <w:rPr>
          <w:rFonts w:cstheme="minorHAnsi"/>
          <w:sz w:val="24"/>
          <w:szCs w:val="24"/>
        </w:rPr>
      </w:pPr>
      <w:r w:rsidRPr="00D27730">
        <w:rPr>
          <w:rFonts w:cstheme="minorHAnsi"/>
          <w:sz w:val="24"/>
          <w:szCs w:val="24"/>
        </w:rPr>
        <w:t xml:space="preserve">Consulting persons with disabilities when selecting customer-facing products or services </w:t>
      </w:r>
      <w:r w:rsidRPr="00786D20">
        <w:rPr>
          <w:rFonts w:cstheme="minorHAnsi"/>
          <w:sz w:val="24"/>
          <w:szCs w:val="24"/>
        </w:rPr>
        <w:t>where possible</w:t>
      </w:r>
    </w:p>
    <w:p w14:paraId="615DAE05" w14:textId="3A5941D2" w:rsidR="00CA437B" w:rsidRPr="00D27730" w:rsidRDefault="00CA437B" w:rsidP="00CA437B">
      <w:pPr>
        <w:spacing w:after="120" w:line="240" w:lineRule="auto"/>
        <w:rPr>
          <w:rFonts w:cstheme="minorHAnsi"/>
          <w:b/>
          <w:bCs/>
          <w:sz w:val="24"/>
          <w:szCs w:val="24"/>
          <w:lang w:val="en-US"/>
        </w:rPr>
      </w:pPr>
      <w:r w:rsidRPr="00786D20">
        <w:rPr>
          <w:rFonts w:cstheme="minorHAnsi"/>
          <w:b/>
          <w:sz w:val="24"/>
          <w:szCs w:val="24"/>
        </w:rPr>
        <w:t>Facilities</w:t>
      </w:r>
      <w:r w:rsidRPr="00786D20">
        <w:rPr>
          <w:rFonts w:cstheme="minorHAnsi"/>
          <w:b/>
          <w:bCs/>
          <w:sz w:val="24"/>
          <w:szCs w:val="24"/>
          <w:lang w:val="en-US"/>
        </w:rPr>
        <w:t xml:space="preserve"> Barriers</w:t>
      </w:r>
      <w:r w:rsidR="00BA5446" w:rsidRPr="00786D20">
        <w:rPr>
          <w:rFonts w:cstheme="minorHAnsi"/>
          <w:b/>
          <w:bCs/>
          <w:sz w:val="24"/>
          <w:szCs w:val="24"/>
          <w:lang w:val="en-US"/>
        </w:rPr>
        <w:t xml:space="preserve"> </w:t>
      </w:r>
      <w:r w:rsidR="00495C56" w:rsidRPr="00786D20">
        <w:rPr>
          <w:rFonts w:cstheme="minorHAnsi"/>
          <w:b/>
          <w:bCs/>
          <w:sz w:val="24"/>
          <w:szCs w:val="24"/>
          <w:lang w:val="en-US"/>
        </w:rPr>
        <w:t>considerations</w:t>
      </w:r>
    </w:p>
    <w:p w14:paraId="27C16755" w14:textId="3CDB63C0" w:rsidR="00CA437B" w:rsidRPr="00172707" w:rsidRDefault="007B67DC">
      <w:pPr>
        <w:pStyle w:val="ListParagraph"/>
        <w:numPr>
          <w:ilvl w:val="0"/>
          <w:numId w:val="38"/>
        </w:numPr>
        <w:spacing w:after="0"/>
        <w:rPr>
          <w:rFonts w:cstheme="minorHAnsi"/>
          <w:sz w:val="24"/>
          <w:szCs w:val="24"/>
        </w:rPr>
      </w:pPr>
      <w:r w:rsidRPr="00172707">
        <w:rPr>
          <w:rFonts w:cstheme="minorHAnsi"/>
          <w:sz w:val="24"/>
          <w:szCs w:val="24"/>
        </w:rPr>
        <w:t>Determine</w:t>
      </w:r>
      <w:r w:rsidR="00941179" w:rsidRPr="00172707">
        <w:rPr>
          <w:rFonts w:cstheme="minorHAnsi"/>
          <w:sz w:val="24"/>
          <w:szCs w:val="24"/>
        </w:rPr>
        <w:t xml:space="preserve"> if there is space for people with mobility aids to move efficiently</w:t>
      </w:r>
    </w:p>
    <w:p w14:paraId="1757F022" w14:textId="438A5828" w:rsidR="00CA437B" w:rsidRPr="00172707" w:rsidRDefault="007B67DC">
      <w:pPr>
        <w:pStyle w:val="ListParagraph"/>
        <w:numPr>
          <w:ilvl w:val="0"/>
          <w:numId w:val="37"/>
        </w:numPr>
        <w:spacing w:after="0"/>
        <w:rPr>
          <w:rFonts w:cstheme="minorHAnsi"/>
          <w:sz w:val="24"/>
          <w:szCs w:val="24"/>
        </w:rPr>
      </w:pPr>
      <w:r w:rsidRPr="00172707">
        <w:rPr>
          <w:rFonts w:cstheme="minorHAnsi"/>
          <w:sz w:val="24"/>
          <w:szCs w:val="24"/>
        </w:rPr>
        <w:t>Determine</w:t>
      </w:r>
      <w:r w:rsidR="00941179" w:rsidRPr="00172707">
        <w:rPr>
          <w:rFonts w:cstheme="minorHAnsi"/>
          <w:sz w:val="24"/>
          <w:szCs w:val="24"/>
        </w:rPr>
        <w:t xml:space="preserve"> if seating can accommodate persons of various builds/sizes and abilities</w:t>
      </w:r>
    </w:p>
    <w:p w14:paraId="65BB9D48" w14:textId="7F0EB684" w:rsidR="00CA437B" w:rsidRPr="00172707" w:rsidRDefault="007B67DC">
      <w:pPr>
        <w:pStyle w:val="ListParagraph"/>
        <w:numPr>
          <w:ilvl w:val="0"/>
          <w:numId w:val="36"/>
        </w:numPr>
        <w:spacing w:after="0"/>
        <w:rPr>
          <w:rFonts w:cstheme="minorHAnsi"/>
          <w:sz w:val="24"/>
          <w:szCs w:val="24"/>
        </w:rPr>
      </w:pPr>
      <w:r w:rsidRPr="00172707">
        <w:rPr>
          <w:rFonts w:cstheme="minorHAnsi"/>
          <w:sz w:val="24"/>
          <w:szCs w:val="24"/>
        </w:rPr>
        <w:t>Determine</w:t>
      </w:r>
      <w:r w:rsidR="00941179" w:rsidRPr="00172707">
        <w:rPr>
          <w:rFonts w:cstheme="minorHAnsi"/>
          <w:sz w:val="24"/>
          <w:szCs w:val="24"/>
        </w:rPr>
        <w:t xml:space="preserve"> the Facility (Landlord’s) plan/practice to remove obstacles and </w:t>
      </w:r>
      <w:r w:rsidR="00172707" w:rsidRPr="00172707">
        <w:rPr>
          <w:rFonts w:cstheme="minorHAnsi"/>
          <w:sz w:val="24"/>
          <w:szCs w:val="24"/>
        </w:rPr>
        <w:t xml:space="preserve">                   </w:t>
      </w:r>
      <w:r w:rsidR="00941179" w:rsidRPr="00172707">
        <w:rPr>
          <w:rFonts w:cstheme="minorHAnsi"/>
          <w:sz w:val="24"/>
          <w:szCs w:val="24"/>
        </w:rPr>
        <w:t>environmenta</w:t>
      </w:r>
      <w:r w:rsidRPr="00172707">
        <w:rPr>
          <w:rFonts w:cstheme="minorHAnsi"/>
          <w:sz w:val="24"/>
          <w:szCs w:val="24"/>
        </w:rPr>
        <w:t>l hazards</w:t>
      </w:r>
    </w:p>
    <w:p w14:paraId="7B3B23EB" w14:textId="3DC5ACA3" w:rsidR="00CA437B" w:rsidRPr="00172707" w:rsidRDefault="007B67DC">
      <w:pPr>
        <w:pStyle w:val="ListParagraph"/>
        <w:numPr>
          <w:ilvl w:val="0"/>
          <w:numId w:val="35"/>
        </w:numPr>
        <w:spacing w:after="0"/>
        <w:rPr>
          <w:rFonts w:cstheme="minorHAnsi"/>
          <w:sz w:val="24"/>
          <w:szCs w:val="24"/>
        </w:rPr>
      </w:pPr>
      <w:r w:rsidRPr="00172707">
        <w:rPr>
          <w:rFonts w:cstheme="minorHAnsi"/>
          <w:sz w:val="24"/>
          <w:szCs w:val="24"/>
        </w:rPr>
        <w:t>Evaluate</w:t>
      </w:r>
      <w:r w:rsidR="00941179" w:rsidRPr="00172707">
        <w:rPr>
          <w:rFonts w:cstheme="minorHAnsi"/>
          <w:sz w:val="24"/>
          <w:szCs w:val="24"/>
        </w:rPr>
        <w:t xml:space="preserve"> the accessibility features of the premises including but not limited to: </w:t>
      </w:r>
    </w:p>
    <w:p w14:paraId="292AC531" w14:textId="0700A389" w:rsidR="00CA437B" w:rsidRPr="00172707" w:rsidRDefault="00941179">
      <w:pPr>
        <w:pStyle w:val="ListParagraph"/>
        <w:numPr>
          <w:ilvl w:val="0"/>
          <w:numId w:val="34"/>
        </w:numPr>
        <w:spacing w:after="0"/>
        <w:rPr>
          <w:rFonts w:cstheme="minorHAnsi"/>
          <w:sz w:val="24"/>
          <w:szCs w:val="24"/>
        </w:rPr>
      </w:pPr>
      <w:r w:rsidRPr="00172707">
        <w:rPr>
          <w:rFonts w:cstheme="minorHAnsi"/>
          <w:sz w:val="24"/>
          <w:szCs w:val="24"/>
        </w:rPr>
        <w:t xml:space="preserve">Wide Door Entrances and Exits </w:t>
      </w:r>
    </w:p>
    <w:p w14:paraId="4E1529CC" w14:textId="2409BD16" w:rsidR="00CA437B" w:rsidRPr="00172707" w:rsidRDefault="00941179">
      <w:pPr>
        <w:pStyle w:val="ListParagraph"/>
        <w:numPr>
          <w:ilvl w:val="0"/>
          <w:numId w:val="33"/>
        </w:numPr>
        <w:spacing w:after="0"/>
        <w:rPr>
          <w:rFonts w:cstheme="minorHAnsi"/>
          <w:sz w:val="24"/>
          <w:szCs w:val="24"/>
        </w:rPr>
      </w:pPr>
      <w:r w:rsidRPr="00172707">
        <w:rPr>
          <w:rFonts w:cstheme="minorHAnsi"/>
          <w:sz w:val="24"/>
          <w:szCs w:val="24"/>
        </w:rPr>
        <w:t xml:space="preserve">Automatic Doors Triggered by Motion </w:t>
      </w:r>
    </w:p>
    <w:p w14:paraId="72A11617" w14:textId="72C38E6B" w:rsidR="00CA437B" w:rsidRPr="00172707" w:rsidRDefault="00941179">
      <w:pPr>
        <w:pStyle w:val="ListParagraph"/>
        <w:numPr>
          <w:ilvl w:val="0"/>
          <w:numId w:val="32"/>
        </w:numPr>
        <w:spacing w:after="0"/>
        <w:rPr>
          <w:rFonts w:cstheme="minorHAnsi"/>
          <w:sz w:val="24"/>
          <w:szCs w:val="24"/>
        </w:rPr>
      </w:pPr>
      <w:r w:rsidRPr="00172707">
        <w:rPr>
          <w:rFonts w:cstheme="minorHAnsi"/>
          <w:sz w:val="24"/>
          <w:szCs w:val="24"/>
        </w:rPr>
        <w:t>Tile</w:t>
      </w:r>
      <w:r w:rsidR="00D5534C" w:rsidRPr="00172707">
        <w:rPr>
          <w:rFonts w:cstheme="minorHAnsi"/>
          <w:sz w:val="24"/>
          <w:szCs w:val="24"/>
        </w:rPr>
        <w:t xml:space="preserve">, </w:t>
      </w:r>
      <w:r w:rsidRPr="00172707">
        <w:rPr>
          <w:rFonts w:cstheme="minorHAnsi"/>
          <w:sz w:val="24"/>
          <w:szCs w:val="24"/>
        </w:rPr>
        <w:t xml:space="preserve">Low Pile Carpeting </w:t>
      </w:r>
      <w:r w:rsidR="00D5534C" w:rsidRPr="00172707">
        <w:rPr>
          <w:rFonts w:cstheme="minorHAnsi"/>
          <w:sz w:val="24"/>
          <w:szCs w:val="24"/>
        </w:rPr>
        <w:t xml:space="preserve">or similar flooring </w:t>
      </w:r>
      <w:r w:rsidRPr="00172707">
        <w:rPr>
          <w:rFonts w:cstheme="minorHAnsi"/>
          <w:sz w:val="24"/>
          <w:szCs w:val="24"/>
        </w:rPr>
        <w:t xml:space="preserve">to support the use of mobility devices. </w:t>
      </w:r>
    </w:p>
    <w:p w14:paraId="406F58F1" w14:textId="7965CF51" w:rsidR="00CA437B" w:rsidRDefault="00941179">
      <w:pPr>
        <w:pStyle w:val="ListParagraph"/>
        <w:numPr>
          <w:ilvl w:val="0"/>
          <w:numId w:val="31"/>
        </w:numPr>
        <w:spacing w:after="0"/>
        <w:rPr>
          <w:rFonts w:cstheme="minorHAnsi"/>
          <w:sz w:val="24"/>
          <w:szCs w:val="24"/>
        </w:rPr>
      </w:pPr>
      <w:r w:rsidRPr="00172707">
        <w:rPr>
          <w:rFonts w:cstheme="minorHAnsi"/>
          <w:sz w:val="24"/>
          <w:szCs w:val="24"/>
        </w:rPr>
        <w:t xml:space="preserve">Accessible washrooms </w:t>
      </w:r>
    </w:p>
    <w:p w14:paraId="514B15EA" w14:textId="276FFB3D" w:rsidR="00C41984" w:rsidRPr="002A0D7A" w:rsidRDefault="00C41984" w:rsidP="00C41984">
      <w:pPr>
        <w:numPr>
          <w:ilvl w:val="0"/>
          <w:numId w:val="31"/>
        </w:numPr>
        <w:spacing w:line="240" w:lineRule="auto"/>
        <w:rPr>
          <w:rFonts w:cstheme="minorHAnsi"/>
          <w:sz w:val="24"/>
          <w:szCs w:val="24"/>
        </w:rPr>
      </w:pPr>
      <w:r>
        <w:rPr>
          <w:rFonts w:cstheme="minorHAnsi"/>
          <w:sz w:val="24"/>
          <w:szCs w:val="24"/>
        </w:rPr>
        <w:t xml:space="preserve">See </w:t>
      </w:r>
      <w:r w:rsidR="008314BC">
        <w:rPr>
          <w:rFonts w:cstheme="minorHAnsi"/>
          <w:sz w:val="24"/>
          <w:szCs w:val="24"/>
        </w:rPr>
        <w:t xml:space="preserve">Appendix B - </w:t>
      </w:r>
      <w:r>
        <w:rPr>
          <w:rFonts w:cstheme="minorHAnsi"/>
          <w:sz w:val="24"/>
          <w:szCs w:val="24"/>
        </w:rPr>
        <w:t>Accessibility Audit – Facilities checklist for full evaluation criteria</w:t>
      </w:r>
    </w:p>
    <w:p w14:paraId="7C317192" w14:textId="45E8D030" w:rsidR="00172707" w:rsidRPr="00172707" w:rsidRDefault="00941179">
      <w:pPr>
        <w:pStyle w:val="ListParagraph"/>
        <w:numPr>
          <w:ilvl w:val="0"/>
          <w:numId w:val="30"/>
        </w:numPr>
        <w:spacing w:after="0"/>
        <w:rPr>
          <w:rFonts w:cstheme="minorHAnsi"/>
          <w:sz w:val="24"/>
          <w:szCs w:val="24"/>
        </w:rPr>
      </w:pPr>
      <w:r w:rsidRPr="00172707">
        <w:rPr>
          <w:rFonts w:cstheme="minorHAnsi"/>
          <w:sz w:val="24"/>
          <w:szCs w:val="24"/>
        </w:rPr>
        <w:t xml:space="preserve">The inspection, cleaning and maintenance </w:t>
      </w:r>
      <w:r w:rsidR="004F07C7" w:rsidRPr="00172707">
        <w:rPr>
          <w:rFonts w:cstheme="minorHAnsi"/>
          <w:sz w:val="24"/>
          <w:szCs w:val="24"/>
        </w:rPr>
        <w:t>program supporting the facility</w:t>
      </w:r>
    </w:p>
    <w:p w14:paraId="1DAF81CA" w14:textId="2E6F3AD9" w:rsidR="00C9358E" w:rsidRPr="002216CC" w:rsidRDefault="00625326">
      <w:pPr>
        <w:pStyle w:val="ListParagraph"/>
        <w:numPr>
          <w:ilvl w:val="0"/>
          <w:numId w:val="29"/>
        </w:numPr>
        <w:spacing w:after="0"/>
        <w:rPr>
          <w:rFonts w:cstheme="minorHAnsi"/>
          <w:sz w:val="24"/>
          <w:szCs w:val="24"/>
        </w:rPr>
      </w:pPr>
      <w:r w:rsidRPr="00172707">
        <w:rPr>
          <w:rFonts w:cstheme="minorHAnsi"/>
          <w:bCs/>
          <w:sz w:val="24"/>
          <w:szCs w:val="24"/>
          <w:lang w:val="en-US"/>
        </w:rPr>
        <w:t>The Quality Assurance system will monitor the recommendations of the audit to ensure they are</w:t>
      </w:r>
      <w:r w:rsidR="00817D69" w:rsidRPr="00172707">
        <w:rPr>
          <w:rFonts w:cstheme="minorHAnsi"/>
          <w:bCs/>
          <w:sz w:val="24"/>
          <w:szCs w:val="24"/>
          <w:lang w:val="en-US"/>
        </w:rPr>
        <w:t xml:space="preserve"> practical,</w:t>
      </w:r>
      <w:r w:rsidRPr="00172707">
        <w:rPr>
          <w:rFonts w:cstheme="minorHAnsi"/>
          <w:bCs/>
          <w:sz w:val="24"/>
          <w:szCs w:val="24"/>
          <w:lang w:val="en-US"/>
        </w:rPr>
        <w:t xml:space="preserve"> implemented and effective  </w:t>
      </w:r>
    </w:p>
    <w:p w14:paraId="17DDD85D" w14:textId="319B6D57" w:rsidR="00FA160B" w:rsidRDefault="00FA160B">
      <w:pPr>
        <w:rPr>
          <w:rFonts w:cstheme="minorHAnsi"/>
          <w:sz w:val="24"/>
          <w:szCs w:val="24"/>
        </w:rPr>
      </w:pPr>
      <w:r>
        <w:rPr>
          <w:rFonts w:cstheme="minorHAnsi"/>
          <w:sz w:val="24"/>
          <w:szCs w:val="24"/>
        </w:rPr>
        <w:br w:type="page"/>
      </w:r>
    </w:p>
    <w:p w14:paraId="39327F1E" w14:textId="1B41D766" w:rsidR="002F5D51" w:rsidRPr="00786D20" w:rsidRDefault="00C343C7" w:rsidP="00314BDA">
      <w:pPr>
        <w:pStyle w:val="Heading1"/>
      </w:pPr>
      <w:bookmarkStart w:id="17" w:name="_Toc231153258"/>
      <w:r>
        <w:t>7</w:t>
      </w:r>
      <w:r w:rsidR="00CF43FC" w:rsidRPr="00786D20">
        <w:t xml:space="preserve">.0 </w:t>
      </w:r>
      <w:r w:rsidR="002F5D51" w:rsidRPr="00786D20">
        <w:t>Design and Delivery of Programs and Services</w:t>
      </w:r>
      <w:bookmarkEnd w:id="17"/>
    </w:p>
    <w:p w14:paraId="23E90454" w14:textId="45DA2909" w:rsidR="00576E3E" w:rsidRPr="00D27730" w:rsidRDefault="00576E3E" w:rsidP="00576E3E">
      <w:p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Alberta Central Airways design</w:t>
      </w:r>
      <w:r w:rsidR="00A964ED">
        <w:rPr>
          <w:rFonts w:eastAsia="Times New Roman" w:cstheme="minorHAnsi"/>
          <w:kern w:val="0"/>
          <w:sz w:val="24"/>
          <w:szCs w:val="24"/>
          <w:lang w:eastAsia="en-CA"/>
          <w14:ligatures w14:val="none"/>
        </w:rPr>
        <w:t>s</w:t>
      </w:r>
      <w:r w:rsidRPr="00D27730">
        <w:rPr>
          <w:rFonts w:eastAsia="Times New Roman" w:cstheme="minorHAnsi"/>
          <w:kern w:val="0"/>
          <w:sz w:val="24"/>
          <w:szCs w:val="24"/>
          <w:lang w:eastAsia="en-CA"/>
          <w14:ligatures w14:val="none"/>
        </w:rPr>
        <w:t xml:space="preserve"> and deliver</w:t>
      </w:r>
      <w:r w:rsidR="00A964ED">
        <w:rPr>
          <w:rFonts w:eastAsia="Times New Roman" w:cstheme="minorHAnsi"/>
          <w:kern w:val="0"/>
          <w:sz w:val="24"/>
          <w:szCs w:val="24"/>
          <w:lang w:eastAsia="en-CA"/>
          <w14:ligatures w14:val="none"/>
        </w:rPr>
        <w:t>s</w:t>
      </w:r>
      <w:r w:rsidRPr="00D27730">
        <w:rPr>
          <w:rFonts w:eastAsia="Times New Roman" w:cstheme="minorHAnsi"/>
          <w:kern w:val="0"/>
          <w:sz w:val="24"/>
          <w:szCs w:val="24"/>
          <w:lang w:eastAsia="en-CA"/>
          <w14:ligatures w14:val="none"/>
        </w:rPr>
        <w:t xml:space="preserve"> programs and services with accessibility in mind, recognizing that barriers can arise when accessibility is not consistently integrated into planning or when staff have limited awareness of diverse passenger needs.</w:t>
      </w:r>
    </w:p>
    <w:p w14:paraId="3D57C52F" w14:textId="77777777" w:rsidR="00576E3E" w:rsidRPr="00D27730" w:rsidRDefault="00576E3E" w:rsidP="00576E3E">
      <w:pPr>
        <w:spacing w:after="120"/>
        <w:rPr>
          <w:rFonts w:eastAsia="Times New Roman" w:cstheme="minorHAnsi"/>
          <w:b/>
          <w:bCs/>
          <w:kern w:val="0"/>
          <w:sz w:val="24"/>
          <w:szCs w:val="24"/>
          <w:lang w:eastAsia="en-CA"/>
          <w14:ligatures w14:val="none"/>
        </w:rPr>
      </w:pPr>
      <w:r w:rsidRPr="00D27730">
        <w:rPr>
          <w:rFonts w:eastAsia="Times New Roman" w:cstheme="minorHAnsi"/>
          <w:b/>
          <w:bCs/>
          <w:kern w:val="0"/>
          <w:sz w:val="24"/>
          <w:szCs w:val="24"/>
          <w:lang w:eastAsia="en-CA"/>
          <w14:ligatures w14:val="none"/>
        </w:rPr>
        <w:t>Potential Barriers</w:t>
      </w:r>
    </w:p>
    <w:p w14:paraId="6B347E87" w14:textId="77777777" w:rsidR="00576E3E" w:rsidRPr="00D27730" w:rsidRDefault="00576E3E">
      <w:pPr>
        <w:numPr>
          <w:ilvl w:val="0"/>
          <w:numId w:val="18"/>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Inconsistent consideration of accessibility during program or service design</w:t>
      </w:r>
    </w:p>
    <w:p w14:paraId="57E6F4CE" w14:textId="77777777" w:rsidR="00576E3E" w:rsidRPr="00D27730" w:rsidRDefault="00576E3E">
      <w:pPr>
        <w:numPr>
          <w:ilvl w:val="0"/>
          <w:numId w:val="18"/>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Limited staff awareness of accessibility needs</w:t>
      </w:r>
    </w:p>
    <w:p w14:paraId="524A751A" w14:textId="77777777" w:rsidR="00576E3E" w:rsidRPr="00D27730" w:rsidRDefault="00576E3E">
      <w:pPr>
        <w:numPr>
          <w:ilvl w:val="0"/>
          <w:numId w:val="18"/>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Operational constraints related to aircraft size, configuration, and remote locations</w:t>
      </w:r>
    </w:p>
    <w:p w14:paraId="0D7B405D" w14:textId="77777777" w:rsidR="00576E3E" w:rsidRPr="00D27730" w:rsidRDefault="00576E3E" w:rsidP="00576E3E">
      <w:pPr>
        <w:spacing w:after="120"/>
        <w:rPr>
          <w:rFonts w:eastAsia="Times New Roman" w:cstheme="minorHAnsi"/>
          <w:b/>
          <w:bCs/>
          <w:kern w:val="0"/>
          <w:sz w:val="24"/>
          <w:szCs w:val="24"/>
          <w:lang w:eastAsia="en-CA"/>
          <w14:ligatures w14:val="none"/>
        </w:rPr>
      </w:pPr>
      <w:r w:rsidRPr="00D27730">
        <w:rPr>
          <w:rFonts w:eastAsia="Times New Roman" w:cstheme="minorHAnsi"/>
          <w:b/>
          <w:bCs/>
          <w:kern w:val="0"/>
          <w:sz w:val="24"/>
          <w:szCs w:val="24"/>
          <w:lang w:eastAsia="en-CA"/>
          <w14:ligatures w14:val="none"/>
        </w:rPr>
        <w:t>Operational Accessibility Considerations</w:t>
      </w:r>
    </w:p>
    <w:p w14:paraId="4C60E210" w14:textId="77777777" w:rsidR="00576E3E" w:rsidRPr="00D27730" w:rsidRDefault="00576E3E">
      <w:pPr>
        <w:numPr>
          <w:ilvl w:val="0"/>
          <w:numId w:val="19"/>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Providing additional time for passengers requiring assistance</w:t>
      </w:r>
    </w:p>
    <w:p w14:paraId="3BCD5515" w14:textId="77777777" w:rsidR="00576E3E" w:rsidRPr="00D27730" w:rsidRDefault="00576E3E">
      <w:pPr>
        <w:numPr>
          <w:ilvl w:val="0"/>
          <w:numId w:val="19"/>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Supporting boarding and deplaning, including transfers and mobility aid handling</w:t>
      </w:r>
    </w:p>
    <w:p w14:paraId="4F45D53A" w14:textId="743AFF97" w:rsidR="00576E3E" w:rsidRPr="00D27730" w:rsidRDefault="00576E3E">
      <w:pPr>
        <w:numPr>
          <w:ilvl w:val="0"/>
          <w:numId w:val="19"/>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 xml:space="preserve">Ensuring passenger </w:t>
      </w:r>
      <w:r w:rsidR="00DC1937" w:rsidRPr="00D27730">
        <w:rPr>
          <w:rFonts w:eastAsia="Times New Roman" w:cstheme="minorHAnsi"/>
          <w:kern w:val="0"/>
          <w:sz w:val="24"/>
          <w:szCs w:val="24"/>
          <w:lang w:eastAsia="en-CA"/>
          <w14:ligatures w14:val="none"/>
        </w:rPr>
        <w:t>independence</w:t>
      </w:r>
      <w:r w:rsidRPr="00D27730">
        <w:rPr>
          <w:rFonts w:eastAsia="Times New Roman" w:cstheme="minorHAnsi"/>
          <w:kern w:val="0"/>
          <w:sz w:val="24"/>
          <w:szCs w:val="24"/>
          <w:lang w:eastAsia="en-CA"/>
          <w14:ligatures w14:val="none"/>
        </w:rPr>
        <w:t xml:space="preserve"> and obtaining consent before providing assistance</w:t>
      </w:r>
    </w:p>
    <w:p w14:paraId="451200AA" w14:textId="77777777" w:rsidR="00576E3E" w:rsidRPr="00D27730" w:rsidRDefault="00576E3E">
      <w:pPr>
        <w:numPr>
          <w:ilvl w:val="0"/>
          <w:numId w:val="19"/>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Using simple, clear communication methods</w:t>
      </w:r>
    </w:p>
    <w:p w14:paraId="5EB0577E" w14:textId="07691B0E" w:rsidR="00576E3E" w:rsidRPr="00D27730" w:rsidRDefault="00576E3E">
      <w:pPr>
        <w:numPr>
          <w:ilvl w:val="0"/>
          <w:numId w:val="19"/>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 xml:space="preserve">Offering flexible seating arrangements where operationally </w:t>
      </w:r>
      <w:r w:rsidR="00E6688D">
        <w:rPr>
          <w:rFonts w:eastAsia="Times New Roman" w:cstheme="minorHAnsi"/>
          <w:kern w:val="0"/>
          <w:sz w:val="24"/>
          <w:szCs w:val="24"/>
          <w:lang w:eastAsia="en-CA"/>
          <w14:ligatures w14:val="none"/>
        </w:rPr>
        <w:t>possible</w:t>
      </w:r>
    </w:p>
    <w:p w14:paraId="2E195F88" w14:textId="77777777" w:rsidR="00576E3E" w:rsidRPr="00D27730" w:rsidRDefault="00576E3E" w:rsidP="00576E3E">
      <w:pPr>
        <w:spacing w:after="120"/>
        <w:rPr>
          <w:rFonts w:eastAsia="Times New Roman" w:cstheme="minorHAnsi"/>
          <w:b/>
          <w:bCs/>
          <w:kern w:val="0"/>
          <w:sz w:val="24"/>
          <w:szCs w:val="24"/>
          <w:lang w:eastAsia="en-CA"/>
          <w14:ligatures w14:val="none"/>
        </w:rPr>
      </w:pPr>
      <w:r w:rsidRPr="00D27730">
        <w:rPr>
          <w:rFonts w:eastAsia="Times New Roman" w:cstheme="minorHAnsi"/>
          <w:b/>
          <w:bCs/>
          <w:kern w:val="0"/>
          <w:sz w:val="24"/>
          <w:szCs w:val="24"/>
          <w:lang w:eastAsia="en-CA"/>
          <w14:ligatures w14:val="none"/>
        </w:rPr>
        <w:t>Current Service Delivery Context</w:t>
      </w:r>
    </w:p>
    <w:p w14:paraId="1E72A752" w14:textId="77777777" w:rsidR="00576E3E" w:rsidRPr="00D27730" w:rsidRDefault="00576E3E" w:rsidP="00576E3E">
      <w:pPr>
        <w:spacing w:after="120"/>
        <w:rPr>
          <w:rFonts w:eastAsia="Times New Roman" w:cstheme="minorHAnsi"/>
          <w:kern w:val="0"/>
          <w:sz w:val="24"/>
          <w:szCs w:val="24"/>
          <w:lang w:eastAsia="en-CA"/>
          <w14:ligatures w14:val="none"/>
        </w:rPr>
      </w:pPr>
      <w:r w:rsidRPr="00D27730">
        <w:rPr>
          <w:rFonts w:eastAsia="Times New Roman" w:cstheme="minorHAnsi"/>
          <w:b/>
          <w:bCs/>
          <w:kern w:val="0"/>
          <w:sz w:val="24"/>
          <w:szCs w:val="24"/>
          <w:lang w:eastAsia="en-CA"/>
          <w14:ligatures w14:val="none"/>
        </w:rPr>
        <w:t>Air Ambulance Operations</w:t>
      </w:r>
      <w:r w:rsidRPr="00D27730">
        <w:rPr>
          <w:rFonts w:eastAsia="Times New Roman" w:cstheme="minorHAnsi"/>
          <w:kern w:val="0"/>
          <w:sz w:val="24"/>
          <w:szCs w:val="24"/>
          <w:lang w:eastAsia="en-CA"/>
          <w14:ligatures w14:val="none"/>
        </w:rPr>
        <w:t xml:space="preserve"> Most patients accessing Air Ambulance services are in acute medical distress and non</w:t>
      </w:r>
      <w:r w:rsidRPr="00D27730">
        <w:rPr>
          <w:rFonts w:eastAsia="Times New Roman" w:cstheme="minorHAnsi"/>
          <w:kern w:val="0"/>
          <w:sz w:val="24"/>
          <w:szCs w:val="24"/>
          <w:lang w:eastAsia="en-CA"/>
          <w14:ligatures w14:val="none"/>
        </w:rPr>
        <w:noBreakHyphen/>
        <w:t>ambulatory. Care is delivered by Air Medical Crew in alignment with Alberta Health Services guidance. Accessibility is addressed through the lens of medical need, patient condition, and safe transport requirements.</w:t>
      </w:r>
    </w:p>
    <w:p w14:paraId="5036DCCC" w14:textId="77777777" w:rsidR="00576E3E" w:rsidRPr="00D27730" w:rsidRDefault="00576E3E" w:rsidP="00576E3E">
      <w:pPr>
        <w:spacing w:after="120"/>
        <w:rPr>
          <w:rFonts w:eastAsia="Times New Roman" w:cstheme="minorHAnsi"/>
          <w:b/>
          <w:bCs/>
          <w:kern w:val="0"/>
          <w:sz w:val="24"/>
          <w:szCs w:val="24"/>
          <w:lang w:eastAsia="en-CA"/>
          <w14:ligatures w14:val="none"/>
        </w:rPr>
      </w:pPr>
      <w:r w:rsidRPr="00D27730">
        <w:rPr>
          <w:rFonts w:eastAsia="Times New Roman" w:cstheme="minorHAnsi"/>
          <w:b/>
          <w:bCs/>
          <w:kern w:val="0"/>
          <w:sz w:val="24"/>
          <w:szCs w:val="24"/>
          <w:lang w:eastAsia="en-CA"/>
          <w14:ligatures w14:val="none"/>
        </w:rPr>
        <w:t>Actions Implemented to Remove Program and Service Delivery Barriers</w:t>
      </w:r>
    </w:p>
    <w:p w14:paraId="63C14CC8" w14:textId="77777777"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Accessibility considerations are integrated into service design and operational planning.</w:t>
      </w:r>
    </w:p>
    <w:p w14:paraId="09AB8A39" w14:textId="3F7B160D"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 xml:space="preserve">Programs and services are reviewed annually </w:t>
      </w:r>
      <w:r w:rsidR="00F14655" w:rsidRPr="00D27730">
        <w:rPr>
          <w:rFonts w:eastAsia="Times New Roman" w:cstheme="minorHAnsi"/>
          <w:kern w:val="0"/>
          <w:sz w:val="24"/>
          <w:szCs w:val="24"/>
          <w:lang w:eastAsia="en-CA"/>
          <w14:ligatures w14:val="none"/>
        </w:rPr>
        <w:t xml:space="preserve">through the </w:t>
      </w:r>
      <w:r w:rsidR="00F14655" w:rsidRPr="00172707">
        <w:rPr>
          <w:rFonts w:eastAsia="Times New Roman" w:cstheme="minorHAnsi"/>
          <w:kern w:val="0"/>
          <w:sz w:val="24"/>
          <w:szCs w:val="24"/>
          <w:lang w:eastAsia="en-CA"/>
          <w14:ligatures w14:val="none"/>
        </w:rPr>
        <w:t>QA audit program</w:t>
      </w:r>
      <w:r w:rsidR="00F14655" w:rsidRPr="00D27730">
        <w:rPr>
          <w:rFonts w:eastAsia="Times New Roman" w:cstheme="minorHAnsi"/>
          <w:kern w:val="0"/>
          <w:sz w:val="24"/>
          <w:szCs w:val="24"/>
          <w:lang w:eastAsia="en-CA"/>
          <w14:ligatures w14:val="none"/>
        </w:rPr>
        <w:t xml:space="preserve"> </w:t>
      </w:r>
      <w:r w:rsidRPr="00D27730">
        <w:rPr>
          <w:rFonts w:eastAsia="Times New Roman" w:cstheme="minorHAnsi"/>
          <w:kern w:val="0"/>
          <w:sz w:val="24"/>
          <w:szCs w:val="24"/>
          <w:lang w:eastAsia="en-CA"/>
          <w14:ligatures w14:val="none"/>
        </w:rPr>
        <w:t>to assess accessibility impacts.</w:t>
      </w:r>
    </w:p>
    <w:p w14:paraId="14E25FF6" w14:textId="7EC0406B" w:rsidR="00576E3E" w:rsidRPr="00760DAB" w:rsidRDefault="00576E3E">
      <w:pPr>
        <w:numPr>
          <w:ilvl w:val="0"/>
          <w:numId w:val="20"/>
        </w:numPr>
        <w:spacing w:after="120"/>
        <w:rPr>
          <w:rFonts w:eastAsia="Times New Roman" w:cstheme="minorHAnsi"/>
          <w:kern w:val="0"/>
          <w:sz w:val="24"/>
          <w:szCs w:val="24"/>
          <w:lang w:eastAsia="en-CA"/>
          <w14:ligatures w14:val="none"/>
        </w:rPr>
      </w:pPr>
      <w:r w:rsidRPr="00760DAB">
        <w:rPr>
          <w:rFonts w:eastAsia="Times New Roman" w:cstheme="minorHAnsi"/>
          <w:kern w:val="0"/>
          <w:sz w:val="24"/>
          <w:szCs w:val="24"/>
          <w:lang w:eastAsia="en-CA"/>
          <w14:ligatures w14:val="none"/>
        </w:rPr>
        <w:t>Accessibility reference materials and base</w:t>
      </w:r>
      <w:r w:rsidRPr="00760DAB">
        <w:rPr>
          <w:rFonts w:eastAsia="Times New Roman" w:cstheme="minorHAnsi"/>
          <w:kern w:val="0"/>
          <w:sz w:val="24"/>
          <w:szCs w:val="24"/>
          <w:lang w:eastAsia="en-CA"/>
          <w14:ligatures w14:val="none"/>
        </w:rPr>
        <w:noBreakHyphen/>
        <w:t xml:space="preserve">specific guidance documents are </w:t>
      </w:r>
      <w:r w:rsidR="00760DAB" w:rsidRPr="00760DAB">
        <w:rPr>
          <w:rFonts w:eastAsia="Times New Roman" w:cstheme="minorHAnsi"/>
          <w:kern w:val="0"/>
          <w:sz w:val="24"/>
          <w:szCs w:val="24"/>
          <w:lang w:eastAsia="en-CA"/>
          <w14:ligatures w14:val="none"/>
        </w:rPr>
        <w:t>under ongoing development, with finalized documents for all bases to be developed by December</w:t>
      </w:r>
      <w:r w:rsidR="00E649F1">
        <w:rPr>
          <w:rFonts w:eastAsia="Times New Roman" w:cstheme="minorHAnsi"/>
          <w:kern w:val="0"/>
          <w:sz w:val="24"/>
          <w:szCs w:val="24"/>
          <w:lang w:eastAsia="en-CA"/>
          <w14:ligatures w14:val="none"/>
        </w:rPr>
        <w:t xml:space="preserve"> </w:t>
      </w:r>
      <w:r w:rsidR="00760DAB" w:rsidRPr="00760DAB">
        <w:rPr>
          <w:rFonts w:eastAsia="Times New Roman" w:cstheme="minorHAnsi"/>
          <w:kern w:val="0"/>
          <w:sz w:val="24"/>
          <w:szCs w:val="24"/>
          <w:lang w:eastAsia="en-CA"/>
          <w14:ligatures w14:val="none"/>
        </w:rPr>
        <w:t>2026. An annual documents review will be conducted by the Workplace Health and Safety Committee</w:t>
      </w:r>
      <w:r w:rsidR="002A0D7A">
        <w:rPr>
          <w:rFonts w:eastAsia="Times New Roman" w:cstheme="minorHAnsi"/>
          <w:kern w:val="0"/>
          <w:sz w:val="24"/>
          <w:szCs w:val="24"/>
          <w:lang w:eastAsia="en-CA"/>
          <w14:ligatures w14:val="none"/>
        </w:rPr>
        <w:t xml:space="preserve"> to ensure accurate and current information is available.</w:t>
      </w:r>
    </w:p>
    <w:p w14:paraId="4B881D22" w14:textId="36CF92CC"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 xml:space="preserve">Accessibility procedures are incorporated into operational training where </w:t>
      </w:r>
      <w:r w:rsidR="00E40434">
        <w:rPr>
          <w:rFonts w:eastAsia="Times New Roman" w:cstheme="minorHAnsi"/>
          <w:kern w:val="0"/>
          <w:sz w:val="24"/>
          <w:szCs w:val="24"/>
          <w:lang w:eastAsia="en-CA"/>
          <w14:ligatures w14:val="none"/>
        </w:rPr>
        <w:t>possible</w:t>
      </w:r>
      <w:r w:rsidRPr="00D27730">
        <w:rPr>
          <w:rFonts w:eastAsia="Times New Roman" w:cstheme="minorHAnsi"/>
          <w:kern w:val="0"/>
          <w:sz w:val="24"/>
          <w:szCs w:val="24"/>
          <w:lang w:eastAsia="en-CA"/>
          <w14:ligatures w14:val="none"/>
        </w:rPr>
        <w:t>.</w:t>
      </w:r>
    </w:p>
    <w:p w14:paraId="3FD2871B" w14:textId="77777777"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Staff provide assistance with:</w:t>
      </w:r>
    </w:p>
    <w:p w14:paraId="0A95E3EA" w14:textId="0306938E"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Check</w:t>
      </w:r>
      <w:r w:rsidRPr="00D27730">
        <w:rPr>
          <w:rFonts w:eastAsia="Times New Roman" w:cstheme="minorHAnsi"/>
          <w:kern w:val="0"/>
          <w:sz w:val="24"/>
          <w:szCs w:val="24"/>
          <w:lang w:eastAsia="en-CA"/>
          <w14:ligatures w14:val="none"/>
        </w:rPr>
        <w:noBreakHyphen/>
        <w:t xml:space="preserve">in and guiding passengers to </w:t>
      </w:r>
      <w:r w:rsidR="00E40434">
        <w:rPr>
          <w:rFonts w:eastAsia="Times New Roman" w:cstheme="minorHAnsi"/>
          <w:kern w:val="0"/>
          <w:sz w:val="24"/>
          <w:szCs w:val="24"/>
          <w:lang w:eastAsia="en-CA"/>
          <w14:ligatures w14:val="none"/>
        </w:rPr>
        <w:t>waiting area</w:t>
      </w:r>
    </w:p>
    <w:p w14:paraId="335537F7" w14:textId="77777777"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Boarding, deplaning, and baggage handling</w:t>
      </w:r>
    </w:p>
    <w:p w14:paraId="6750BBCC" w14:textId="77777777"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Transfers between personal mobility aids and company</w:t>
      </w:r>
      <w:r w:rsidRPr="00D27730">
        <w:rPr>
          <w:rFonts w:eastAsia="Times New Roman" w:cstheme="minorHAnsi"/>
          <w:kern w:val="0"/>
          <w:sz w:val="24"/>
          <w:szCs w:val="24"/>
          <w:lang w:eastAsia="en-CA"/>
          <w14:ligatures w14:val="none"/>
        </w:rPr>
        <w:noBreakHyphen/>
        <w:t>provided aids</w:t>
      </w:r>
    </w:p>
    <w:p w14:paraId="1F415C60" w14:textId="77777777"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Transfers between mobility aids and aircraft seating</w:t>
      </w:r>
    </w:p>
    <w:p w14:paraId="29818B7E" w14:textId="77777777"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Periodic in</w:t>
      </w:r>
      <w:r w:rsidRPr="00D27730">
        <w:rPr>
          <w:rFonts w:eastAsia="Times New Roman" w:cstheme="minorHAnsi"/>
          <w:kern w:val="0"/>
          <w:sz w:val="24"/>
          <w:szCs w:val="24"/>
          <w:lang w:eastAsia="en-CA"/>
          <w14:ligatures w14:val="none"/>
        </w:rPr>
        <w:noBreakHyphen/>
        <w:t>flight check</w:t>
      </w:r>
      <w:r w:rsidRPr="00D27730">
        <w:rPr>
          <w:rFonts w:eastAsia="Times New Roman" w:cstheme="minorHAnsi"/>
          <w:kern w:val="0"/>
          <w:sz w:val="24"/>
          <w:szCs w:val="24"/>
          <w:lang w:eastAsia="en-CA"/>
          <w14:ligatures w14:val="none"/>
        </w:rPr>
        <w:noBreakHyphen/>
        <w:t>ins to assess needs</w:t>
      </w:r>
    </w:p>
    <w:p w14:paraId="69D13896" w14:textId="77777777" w:rsidR="00576E3E" w:rsidRPr="00D27730" w:rsidRDefault="00576E3E">
      <w:pPr>
        <w:numPr>
          <w:ilvl w:val="1"/>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Individual emergency briefings for passengers with disabilities and their attendants</w:t>
      </w:r>
    </w:p>
    <w:p w14:paraId="1A74CE34" w14:textId="77777777"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Passenger briefing cards use clear contrast, pictographs, and accessible design.</w:t>
      </w:r>
    </w:p>
    <w:p w14:paraId="02A67A17" w14:textId="77777777" w:rsidR="00E40434" w:rsidRPr="00E40434" w:rsidRDefault="00E40434">
      <w:pPr>
        <w:numPr>
          <w:ilvl w:val="0"/>
          <w:numId w:val="20"/>
        </w:numPr>
        <w:spacing w:after="120"/>
        <w:rPr>
          <w:rFonts w:eastAsia="Times New Roman" w:cstheme="minorHAnsi"/>
          <w:kern w:val="0"/>
          <w:sz w:val="24"/>
          <w:szCs w:val="24"/>
          <w:lang w:eastAsia="en-CA"/>
          <w14:ligatures w14:val="none"/>
        </w:rPr>
      </w:pPr>
      <w:r w:rsidRPr="00E40434">
        <w:rPr>
          <w:rFonts w:eastAsia="Times New Roman" w:cstheme="minorHAnsi"/>
          <w:kern w:val="0"/>
          <w:sz w:val="24"/>
          <w:szCs w:val="24"/>
          <w:lang w:eastAsia="en-CA"/>
          <w14:ligatures w14:val="none"/>
        </w:rPr>
        <w:t>Service animals will be accommodated and are required to remain harnessed and positioned to maintain clear egress around the passenger’s seat. Staff provide guidance to designated animal relief areas where available.</w:t>
      </w:r>
    </w:p>
    <w:p w14:paraId="2F689331" w14:textId="30744E78" w:rsidR="00576E3E" w:rsidRPr="00D27730" w:rsidRDefault="00576E3E">
      <w:pPr>
        <w:numPr>
          <w:ilvl w:val="0"/>
          <w:numId w:val="20"/>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Mobility aids and medical equipment may travel with the passenger; however, space limitations may restrict some battery</w:t>
      </w:r>
      <w:r w:rsidRPr="00D27730">
        <w:rPr>
          <w:rFonts w:eastAsia="Times New Roman" w:cstheme="minorHAnsi"/>
          <w:kern w:val="0"/>
          <w:sz w:val="24"/>
          <w:szCs w:val="24"/>
          <w:lang w:eastAsia="en-CA"/>
          <w14:ligatures w14:val="none"/>
        </w:rPr>
        <w:noBreakHyphen/>
        <w:t xml:space="preserve">powered mobility aids. </w:t>
      </w:r>
    </w:p>
    <w:p w14:paraId="0C0775E2" w14:textId="77777777" w:rsidR="00576E3E" w:rsidRPr="00D27730" w:rsidRDefault="00576E3E" w:rsidP="00576E3E">
      <w:pPr>
        <w:spacing w:after="120"/>
        <w:rPr>
          <w:rFonts w:eastAsia="Times New Roman" w:cstheme="minorHAnsi"/>
          <w:b/>
          <w:bCs/>
          <w:kern w:val="0"/>
          <w:sz w:val="24"/>
          <w:szCs w:val="24"/>
          <w:lang w:eastAsia="en-CA"/>
          <w14:ligatures w14:val="none"/>
        </w:rPr>
      </w:pPr>
      <w:r w:rsidRPr="00D27730">
        <w:rPr>
          <w:rFonts w:eastAsia="Times New Roman" w:cstheme="minorHAnsi"/>
          <w:b/>
          <w:bCs/>
          <w:kern w:val="0"/>
          <w:sz w:val="24"/>
          <w:szCs w:val="24"/>
          <w:lang w:eastAsia="en-CA"/>
          <w14:ligatures w14:val="none"/>
        </w:rPr>
        <w:t>Actions to Strengthen Program and Service Accessibility</w:t>
      </w:r>
    </w:p>
    <w:p w14:paraId="15420D69" w14:textId="77777777" w:rsidR="00576E3E" w:rsidRPr="00D27730" w:rsidRDefault="00576E3E">
      <w:pPr>
        <w:numPr>
          <w:ilvl w:val="0"/>
          <w:numId w:val="21"/>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A pre</w:t>
      </w:r>
      <w:r w:rsidRPr="00D27730">
        <w:rPr>
          <w:rFonts w:eastAsia="Times New Roman" w:cstheme="minorHAnsi"/>
          <w:kern w:val="0"/>
          <w:sz w:val="24"/>
          <w:szCs w:val="24"/>
          <w:lang w:eastAsia="en-CA"/>
          <w14:ligatures w14:val="none"/>
        </w:rPr>
        <w:noBreakHyphen/>
        <w:t>booking disclosure process will be defined to clearly communicate service limitations and alternative accommodations in alignment with CTA guidance.</w:t>
      </w:r>
    </w:p>
    <w:p w14:paraId="2209325D" w14:textId="77777777" w:rsidR="00576E3E" w:rsidRPr="00D27730" w:rsidRDefault="00576E3E">
      <w:pPr>
        <w:numPr>
          <w:ilvl w:val="0"/>
          <w:numId w:val="21"/>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All facilities will be audited to determine whether additional mobility aids or accessibility supports are required (e.g., wheelchairs, walkers, canes, crutches, signage for animal relief areas).</w:t>
      </w:r>
    </w:p>
    <w:p w14:paraId="55DDDC9F" w14:textId="77777777" w:rsidR="00576E3E" w:rsidRDefault="00576E3E">
      <w:pPr>
        <w:numPr>
          <w:ilvl w:val="0"/>
          <w:numId w:val="21"/>
        </w:numPr>
        <w:spacing w:after="120"/>
        <w:rPr>
          <w:rFonts w:eastAsia="Times New Roman" w:cstheme="minorHAnsi"/>
          <w:kern w:val="0"/>
          <w:sz w:val="24"/>
          <w:szCs w:val="24"/>
          <w:lang w:eastAsia="en-CA"/>
          <w14:ligatures w14:val="none"/>
        </w:rPr>
      </w:pPr>
      <w:r w:rsidRPr="00D27730">
        <w:rPr>
          <w:rFonts w:eastAsia="Times New Roman" w:cstheme="minorHAnsi"/>
          <w:kern w:val="0"/>
          <w:sz w:val="24"/>
          <w:szCs w:val="24"/>
          <w:lang w:eastAsia="en-CA"/>
          <w14:ligatures w14:val="none"/>
        </w:rPr>
        <w:t>The Quality Assurance system will monitor audit results to ensure recommendations are practical, implemented, and effective.</w:t>
      </w:r>
    </w:p>
    <w:p w14:paraId="527BEB38" w14:textId="0FB92E92" w:rsidR="00FA160B" w:rsidRDefault="00FA160B">
      <w:pPr>
        <w:rPr>
          <w:rFonts w:eastAsia="Times New Roman" w:cstheme="minorHAnsi"/>
          <w:kern w:val="0"/>
          <w:sz w:val="24"/>
          <w:szCs w:val="24"/>
          <w:lang w:eastAsia="en-CA"/>
          <w14:ligatures w14:val="none"/>
        </w:rPr>
      </w:pPr>
      <w:r>
        <w:rPr>
          <w:rFonts w:eastAsia="Times New Roman" w:cstheme="minorHAnsi"/>
          <w:kern w:val="0"/>
          <w:sz w:val="24"/>
          <w:szCs w:val="24"/>
          <w:lang w:eastAsia="en-CA"/>
          <w14:ligatures w14:val="none"/>
        </w:rPr>
        <w:br w:type="page"/>
      </w:r>
    </w:p>
    <w:p w14:paraId="1BF548EB" w14:textId="077C89F2" w:rsidR="006F4D46" w:rsidRPr="00786D20" w:rsidRDefault="00C343C7" w:rsidP="00314BDA">
      <w:pPr>
        <w:pStyle w:val="Heading1"/>
      </w:pPr>
      <w:bookmarkStart w:id="18" w:name="_Toc231153259"/>
      <w:r>
        <w:t>8</w:t>
      </w:r>
      <w:r w:rsidR="00CF43FC" w:rsidRPr="00786D20">
        <w:t xml:space="preserve">.0 </w:t>
      </w:r>
      <w:r w:rsidR="004F07C7" w:rsidRPr="00786D20">
        <w:t>Transportation</w:t>
      </w:r>
      <w:bookmarkEnd w:id="18"/>
      <w:r w:rsidR="006F4D46" w:rsidRPr="00786D20">
        <w:t xml:space="preserve"> </w:t>
      </w:r>
    </w:p>
    <w:p w14:paraId="1DB327CA" w14:textId="7C5D352F" w:rsidR="00F00008" w:rsidRDefault="00BF1BD8" w:rsidP="00ED3368">
      <w:pPr>
        <w:spacing w:line="240" w:lineRule="auto"/>
        <w:ind w:left="720" w:hanging="720"/>
        <w:rPr>
          <w:rFonts w:cstheme="minorHAnsi"/>
          <w:sz w:val="24"/>
          <w:szCs w:val="24"/>
          <w:lang w:val="en-US"/>
        </w:rPr>
      </w:pPr>
      <w:r w:rsidRPr="00D27730">
        <w:rPr>
          <w:rFonts w:cstheme="minorHAnsi"/>
          <w:sz w:val="24"/>
          <w:szCs w:val="24"/>
          <w:lang w:val="en-US"/>
        </w:rPr>
        <w:t>a)</w:t>
      </w:r>
      <w:r w:rsidRPr="00D27730">
        <w:rPr>
          <w:rFonts w:cstheme="minorHAnsi"/>
          <w:sz w:val="24"/>
          <w:szCs w:val="24"/>
          <w:lang w:val="en-US"/>
        </w:rPr>
        <w:tab/>
      </w:r>
      <w:r w:rsidR="00ED3368">
        <w:rPr>
          <w:rFonts w:cstheme="minorHAnsi"/>
          <w:sz w:val="24"/>
          <w:szCs w:val="24"/>
          <w:lang w:val="en-US"/>
        </w:rPr>
        <w:t xml:space="preserve">Alberta Central Airways </w:t>
      </w:r>
      <w:r w:rsidR="00F00008" w:rsidRPr="00D27730">
        <w:rPr>
          <w:rFonts w:cstheme="minorHAnsi"/>
          <w:sz w:val="24"/>
          <w:szCs w:val="24"/>
          <w:lang w:val="en-US"/>
        </w:rPr>
        <w:t>utilizes King Air aircraft for Air Ambulance</w:t>
      </w:r>
      <w:r w:rsidR="00ED3368">
        <w:rPr>
          <w:rFonts w:cstheme="minorHAnsi"/>
          <w:sz w:val="24"/>
          <w:szCs w:val="24"/>
          <w:lang w:val="en-US"/>
        </w:rPr>
        <w:t xml:space="preserve"> </w:t>
      </w:r>
      <w:r w:rsidR="00F00008" w:rsidRPr="00D27730">
        <w:rPr>
          <w:rFonts w:cstheme="minorHAnsi"/>
          <w:sz w:val="24"/>
          <w:szCs w:val="24"/>
          <w:lang w:val="en-US"/>
        </w:rPr>
        <w:t>operations, which are fully equipped to load and transport a patient with any accessibility concerns in a non-ambulatory state. Our crews are trained in the loading, unloading and equipment operations, as well as in the cooperative loading of patients with respect to dignity, comfort</w:t>
      </w:r>
      <w:r w:rsidR="00E40434">
        <w:rPr>
          <w:rFonts w:cstheme="minorHAnsi"/>
          <w:sz w:val="24"/>
          <w:szCs w:val="24"/>
          <w:lang w:val="en-US"/>
        </w:rPr>
        <w:t>.</w:t>
      </w:r>
    </w:p>
    <w:p w14:paraId="77A53038" w14:textId="4465ADFC" w:rsidR="000D1DCC" w:rsidRPr="00ED3368" w:rsidRDefault="000D1DCC" w:rsidP="000D1DCC">
      <w:pPr>
        <w:spacing w:line="240" w:lineRule="auto"/>
        <w:ind w:left="720" w:hanging="720"/>
        <w:rPr>
          <w:rFonts w:cstheme="minorHAnsi"/>
          <w:sz w:val="24"/>
          <w:szCs w:val="24"/>
          <w:lang w:val="en-US"/>
        </w:rPr>
      </w:pPr>
      <w:r>
        <w:rPr>
          <w:rFonts w:cstheme="minorHAnsi"/>
          <w:sz w:val="24"/>
          <w:szCs w:val="24"/>
          <w:lang w:val="en-US"/>
        </w:rPr>
        <w:t>b)</w:t>
      </w:r>
      <w:r>
        <w:rPr>
          <w:rFonts w:cstheme="minorHAnsi"/>
          <w:sz w:val="24"/>
          <w:szCs w:val="24"/>
          <w:lang w:val="en-US"/>
        </w:rPr>
        <w:tab/>
      </w:r>
      <w:r>
        <w:rPr>
          <w:rFonts w:cstheme="minorHAnsi"/>
          <w:bCs/>
          <w:sz w:val="24"/>
          <w:szCs w:val="24"/>
        </w:rPr>
        <w:t xml:space="preserve">Alberta Central Airways </w:t>
      </w:r>
      <w:r w:rsidRPr="0012524F">
        <w:rPr>
          <w:rFonts w:cstheme="minorHAnsi"/>
          <w:bCs/>
          <w:sz w:val="24"/>
          <w:szCs w:val="24"/>
        </w:rPr>
        <w:t>is committed to providing an accessible</w:t>
      </w:r>
      <w:r w:rsidR="00FD1797">
        <w:rPr>
          <w:rFonts w:cstheme="minorHAnsi"/>
          <w:bCs/>
          <w:sz w:val="24"/>
          <w:szCs w:val="24"/>
        </w:rPr>
        <w:t xml:space="preserve"> and</w:t>
      </w:r>
      <w:r w:rsidRPr="0012524F">
        <w:rPr>
          <w:rFonts w:cstheme="minorHAnsi"/>
          <w:bCs/>
          <w:sz w:val="24"/>
          <w:szCs w:val="24"/>
        </w:rPr>
        <w:t xml:space="preserve"> inclusive flight experience that supports the dignity, independence, and equal participation of all passengers.</w:t>
      </w:r>
      <w:r>
        <w:rPr>
          <w:rFonts w:cstheme="minorHAnsi"/>
          <w:bCs/>
          <w:sz w:val="24"/>
          <w:szCs w:val="24"/>
        </w:rPr>
        <w:t xml:space="preserve"> </w:t>
      </w:r>
      <w:r w:rsidRPr="0012524F">
        <w:rPr>
          <w:rFonts w:cstheme="minorHAnsi"/>
          <w:bCs/>
          <w:sz w:val="24"/>
          <w:szCs w:val="24"/>
        </w:rPr>
        <w:t>We are continuously improving accessibility by identifying opportunities to enhance boarding and deplaning equipment</w:t>
      </w:r>
      <w:r>
        <w:rPr>
          <w:rFonts w:cstheme="minorHAnsi"/>
          <w:bCs/>
          <w:sz w:val="24"/>
          <w:szCs w:val="24"/>
        </w:rPr>
        <w:t>.</w:t>
      </w:r>
    </w:p>
    <w:p w14:paraId="2843ADAB" w14:textId="04557DDC" w:rsidR="00871018" w:rsidRDefault="00836B54" w:rsidP="00871018">
      <w:pPr>
        <w:spacing w:line="240" w:lineRule="auto"/>
        <w:ind w:left="720" w:hanging="720"/>
        <w:rPr>
          <w:rFonts w:cstheme="minorHAnsi"/>
          <w:sz w:val="24"/>
        </w:rPr>
      </w:pPr>
      <w:r w:rsidRPr="00D27730">
        <w:rPr>
          <w:rFonts w:cstheme="minorHAnsi"/>
          <w:sz w:val="24"/>
        </w:rPr>
        <w:t>c</w:t>
      </w:r>
      <w:r w:rsidR="00BF1BD8" w:rsidRPr="00D27730">
        <w:rPr>
          <w:rFonts w:cstheme="minorHAnsi"/>
          <w:sz w:val="24"/>
        </w:rPr>
        <w:t>)</w:t>
      </w:r>
      <w:r w:rsidRPr="00D27730">
        <w:rPr>
          <w:rFonts w:cstheme="minorHAnsi"/>
          <w:sz w:val="24"/>
        </w:rPr>
        <w:t xml:space="preserve"> </w:t>
      </w:r>
      <w:r w:rsidRPr="00D27730">
        <w:rPr>
          <w:rFonts w:cstheme="minorHAnsi"/>
          <w:sz w:val="24"/>
        </w:rPr>
        <w:tab/>
      </w:r>
      <w:r w:rsidR="00ED3368">
        <w:rPr>
          <w:rFonts w:cstheme="minorHAnsi"/>
          <w:sz w:val="24"/>
          <w:szCs w:val="24"/>
          <w:lang w:val="en-US"/>
        </w:rPr>
        <w:t xml:space="preserve">Alberta Central Airways </w:t>
      </w:r>
      <w:r w:rsidRPr="00D27730">
        <w:rPr>
          <w:rFonts w:cstheme="minorHAnsi"/>
          <w:sz w:val="24"/>
        </w:rPr>
        <w:t>does not provide ground transportation services for customers arriving at or departing the airport. When requested, employees will assist passengers in obtaining ground transportation and assist with the handling of baggage and special equipment.</w:t>
      </w:r>
      <w:r w:rsidR="000D1DCC">
        <w:rPr>
          <w:rFonts w:cstheme="minorHAnsi"/>
          <w:sz w:val="24"/>
        </w:rPr>
        <w:t xml:space="preserve"> </w:t>
      </w:r>
    </w:p>
    <w:p w14:paraId="224C4652" w14:textId="77777777" w:rsidR="000D1DCC" w:rsidRDefault="000D1DCC" w:rsidP="00871018">
      <w:pPr>
        <w:spacing w:line="240" w:lineRule="auto"/>
        <w:ind w:left="720" w:hanging="720"/>
        <w:rPr>
          <w:rFonts w:cstheme="minorHAnsi"/>
          <w:sz w:val="24"/>
        </w:rPr>
      </w:pPr>
    </w:p>
    <w:p w14:paraId="1A0A93F8" w14:textId="77777777" w:rsidR="00FA160B" w:rsidRDefault="00FA160B" w:rsidP="00871018">
      <w:pPr>
        <w:spacing w:line="240" w:lineRule="auto"/>
        <w:ind w:left="720" w:hanging="720"/>
        <w:rPr>
          <w:rFonts w:cstheme="minorHAnsi"/>
          <w:sz w:val="24"/>
        </w:rPr>
      </w:pPr>
    </w:p>
    <w:p w14:paraId="610A3A49" w14:textId="7699290D" w:rsidR="00FA160B" w:rsidRDefault="00FA160B">
      <w:pPr>
        <w:rPr>
          <w:rFonts w:cstheme="minorHAnsi"/>
          <w:sz w:val="24"/>
        </w:rPr>
      </w:pPr>
      <w:r>
        <w:rPr>
          <w:rFonts w:cstheme="minorHAnsi"/>
          <w:sz w:val="24"/>
        </w:rPr>
        <w:br w:type="page"/>
      </w:r>
    </w:p>
    <w:p w14:paraId="2525AA9A" w14:textId="46E6F7BF" w:rsidR="003C20E3" w:rsidRPr="00786D20" w:rsidRDefault="00C343C7" w:rsidP="00314BDA">
      <w:pPr>
        <w:pStyle w:val="Heading1"/>
        <w:rPr>
          <w:lang w:val="en-US"/>
        </w:rPr>
      </w:pPr>
      <w:bookmarkStart w:id="19" w:name="_Toc231153260"/>
      <w:r>
        <w:rPr>
          <w:lang w:val="en-US"/>
        </w:rPr>
        <w:t>9</w:t>
      </w:r>
      <w:r w:rsidR="00CF43FC" w:rsidRPr="00786D20">
        <w:rPr>
          <w:lang w:val="en-US"/>
        </w:rPr>
        <w:t xml:space="preserve">.0 </w:t>
      </w:r>
      <w:r w:rsidR="00517059" w:rsidRPr="00786D20">
        <w:rPr>
          <w:lang w:val="en-US"/>
        </w:rPr>
        <w:t>Provisions of CTA Accessibility-Related Regulations</w:t>
      </w:r>
      <w:bookmarkEnd w:id="19"/>
    </w:p>
    <w:p w14:paraId="7CC32AF8" w14:textId="6C8D4350" w:rsidR="00D412E9" w:rsidRPr="00D27730" w:rsidRDefault="00517059" w:rsidP="00517059">
      <w:pPr>
        <w:pStyle w:val="ListParagraph"/>
        <w:ind w:left="0"/>
        <w:rPr>
          <w:rFonts w:cstheme="minorHAnsi"/>
          <w:sz w:val="24"/>
          <w:szCs w:val="24"/>
        </w:rPr>
      </w:pPr>
      <w:r w:rsidRPr="00D27730">
        <w:rPr>
          <w:rFonts w:cstheme="minorHAnsi"/>
          <w:sz w:val="24"/>
          <w:szCs w:val="24"/>
        </w:rPr>
        <w:t>As a small T</w:t>
      </w:r>
      <w:r w:rsidR="00D412E9" w:rsidRPr="00D27730">
        <w:rPr>
          <w:rFonts w:cstheme="minorHAnsi"/>
          <w:sz w:val="24"/>
          <w:szCs w:val="24"/>
        </w:rPr>
        <w:t xml:space="preserve">ransportation </w:t>
      </w:r>
      <w:r w:rsidRPr="00D27730">
        <w:rPr>
          <w:rFonts w:cstheme="minorHAnsi"/>
          <w:sz w:val="24"/>
          <w:szCs w:val="24"/>
        </w:rPr>
        <w:t>S</w:t>
      </w:r>
      <w:r w:rsidR="00D412E9" w:rsidRPr="00D27730">
        <w:rPr>
          <w:rFonts w:cstheme="minorHAnsi"/>
          <w:sz w:val="24"/>
          <w:szCs w:val="24"/>
        </w:rPr>
        <w:t xml:space="preserve">ervice </w:t>
      </w:r>
      <w:r w:rsidRPr="00D27730">
        <w:rPr>
          <w:rFonts w:cstheme="minorHAnsi"/>
          <w:sz w:val="24"/>
          <w:szCs w:val="24"/>
        </w:rPr>
        <w:t>P</w:t>
      </w:r>
      <w:r w:rsidR="00D412E9" w:rsidRPr="00D27730">
        <w:rPr>
          <w:rFonts w:cstheme="minorHAnsi"/>
          <w:sz w:val="24"/>
          <w:szCs w:val="24"/>
        </w:rPr>
        <w:t xml:space="preserve">rovider, </w:t>
      </w:r>
      <w:r w:rsidR="00ED3368">
        <w:rPr>
          <w:rFonts w:cstheme="minorHAnsi"/>
          <w:sz w:val="24"/>
          <w:szCs w:val="24"/>
          <w:lang w:val="en-US"/>
        </w:rPr>
        <w:t xml:space="preserve">Alberta Central Airways </w:t>
      </w:r>
      <w:r w:rsidR="00836B54" w:rsidRPr="00D27730">
        <w:rPr>
          <w:rFonts w:cstheme="minorHAnsi"/>
          <w:sz w:val="24"/>
          <w:szCs w:val="24"/>
        </w:rPr>
        <w:t>is</w:t>
      </w:r>
      <w:r w:rsidRPr="00D27730">
        <w:rPr>
          <w:rFonts w:cstheme="minorHAnsi"/>
          <w:sz w:val="24"/>
          <w:szCs w:val="24"/>
        </w:rPr>
        <w:t xml:space="preserve"> subje</w:t>
      </w:r>
      <w:r w:rsidR="00D412E9" w:rsidRPr="00D27730">
        <w:rPr>
          <w:rFonts w:cstheme="minorHAnsi"/>
          <w:sz w:val="24"/>
          <w:szCs w:val="24"/>
        </w:rPr>
        <w:t xml:space="preserve">ct and fully compliant to the: </w:t>
      </w:r>
    </w:p>
    <w:p w14:paraId="141E492D" w14:textId="63B96643" w:rsidR="00D412E9" w:rsidRPr="00D27730" w:rsidRDefault="00517059">
      <w:pPr>
        <w:pStyle w:val="ListParagraph"/>
        <w:numPr>
          <w:ilvl w:val="0"/>
          <w:numId w:val="5"/>
        </w:numPr>
        <w:rPr>
          <w:rFonts w:cstheme="minorHAnsi"/>
          <w:iCs/>
          <w:sz w:val="24"/>
          <w:szCs w:val="24"/>
        </w:rPr>
      </w:pPr>
      <w:r w:rsidRPr="00D27730">
        <w:rPr>
          <w:rFonts w:cstheme="minorHAnsi"/>
          <w:iCs/>
          <w:sz w:val="24"/>
          <w:szCs w:val="24"/>
        </w:rPr>
        <w:t>Air Transportation Regulations, Part VII (for air carriers not c</w:t>
      </w:r>
      <w:r w:rsidR="00D412E9" w:rsidRPr="00D27730">
        <w:rPr>
          <w:rFonts w:cstheme="minorHAnsi"/>
          <w:iCs/>
          <w:sz w:val="24"/>
          <w:szCs w:val="24"/>
        </w:rPr>
        <w:t>aptured under the</w:t>
      </w:r>
      <w:r w:rsidR="005017E8" w:rsidRPr="00D27730">
        <w:rPr>
          <w:rFonts w:cstheme="minorHAnsi"/>
          <w:iCs/>
          <w:sz w:val="24"/>
          <w:szCs w:val="24"/>
        </w:rPr>
        <w:t xml:space="preserve"> Accessible Transportation for Persons with Disability Regulations </w:t>
      </w:r>
      <w:r w:rsidR="00CC1A20" w:rsidRPr="00D27730">
        <w:rPr>
          <w:rFonts w:cstheme="minorHAnsi"/>
          <w:iCs/>
          <w:sz w:val="24"/>
          <w:szCs w:val="24"/>
        </w:rPr>
        <w:t>(</w:t>
      </w:r>
      <w:r w:rsidR="005017E8" w:rsidRPr="00D27730">
        <w:rPr>
          <w:rFonts w:cstheme="minorHAnsi"/>
          <w:iCs/>
          <w:sz w:val="24"/>
          <w:szCs w:val="24"/>
        </w:rPr>
        <w:t>ATPDR)</w:t>
      </w:r>
    </w:p>
    <w:p w14:paraId="604E75D3" w14:textId="1CC564F2" w:rsidR="00136382" w:rsidRPr="00D27730" w:rsidRDefault="00517059">
      <w:pPr>
        <w:pStyle w:val="ListParagraph"/>
        <w:numPr>
          <w:ilvl w:val="0"/>
          <w:numId w:val="5"/>
        </w:numPr>
        <w:rPr>
          <w:rFonts w:cstheme="minorHAnsi"/>
          <w:iCs/>
          <w:sz w:val="24"/>
          <w:szCs w:val="24"/>
        </w:rPr>
      </w:pPr>
      <w:r w:rsidRPr="00D27730">
        <w:rPr>
          <w:rFonts w:cstheme="minorHAnsi"/>
          <w:iCs/>
          <w:sz w:val="24"/>
          <w:szCs w:val="24"/>
        </w:rPr>
        <w:t>The Personnel Training for the Assistance of Persons with Disabilities Regulations (for all T</w:t>
      </w:r>
      <w:r w:rsidR="00425605" w:rsidRPr="00D27730">
        <w:rPr>
          <w:rFonts w:cstheme="minorHAnsi"/>
          <w:iCs/>
          <w:sz w:val="24"/>
          <w:szCs w:val="24"/>
        </w:rPr>
        <w:t xml:space="preserve">ransportation </w:t>
      </w:r>
      <w:r w:rsidRPr="00D27730">
        <w:rPr>
          <w:rFonts w:cstheme="minorHAnsi"/>
          <w:iCs/>
          <w:sz w:val="24"/>
          <w:szCs w:val="24"/>
        </w:rPr>
        <w:t>S</w:t>
      </w:r>
      <w:r w:rsidR="00425605" w:rsidRPr="00D27730">
        <w:rPr>
          <w:rFonts w:cstheme="minorHAnsi"/>
          <w:iCs/>
          <w:sz w:val="24"/>
          <w:szCs w:val="24"/>
        </w:rPr>
        <w:t xml:space="preserve">ervice </w:t>
      </w:r>
      <w:r w:rsidRPr="00D27730">
        <w:rPr>
          <w:rFonts w:cstheme="minorHAnsi"/>
          <w:iCs/>
          <w:sz w:val="24"/>
          <w:szCs w:val="24"/>
        </w:rPr>
        <w:t>P</w:t>
      </w:r>
      <w:r w:rsidR="00425605" w:rsidRPr="00D27730">
        <w:rPr>
          <w:rFonts w:cstheme="minorHAnsi"/>
          <w:iCs/>
          <w:sz w:val="24"/>
          <w:szCs w:val="24"/>
        </w:rPr>
        <w:t>rovider</w:t>
      </w:r>
      <w:r w:rsidRPr="00D27730">
        <w:rPr>
          <w:rFonts w:cstheme="minorHAnsi"/>
          <w:iCs/>
          <w:sz w:val="24"/>
          <w:szCs w:val="24"/>
        </w:rPr>
        <w:t xml:space="preserve">s not captured under the ATPDR). </w:t>
      </w:r>
    </w:p>
    <w:p w14:paraId="6E36AD36" w14:textId="77777777" w:rsidR="00136382" w:rsidRPr="00D27730" w:rsidRDefault="00136382" w:rsidP="00517059">
      <w:pPr>
        <w:pStyle w:val="ListParagraph"/>
        <w:ind w:left="0"/>
        <w:rPr>
          <w:rFonts w:cstheme="minorHAnsi"/>
          <w:iCs/>
          <w:sz w:val="24"/>
          <w:szCs w:val="24"/>
        </w:rPr>
      </w:pPr>
    </w:p>
    <w:p w14:paraId="172BB6F1" w14:textId="2F987760" w:rsidR="00BF1BD8" w:rsidRPr="00D27730" w:rsidRDefault="00ED3368" w:rsidP="00922F3C">
      <w:pPr>
        <w:pStyle w:val="ListParagraph"/>
        <w:spacing w:line="240" w:lineRule="auto"/>
        <w:ind w:left="0"/>
        <w:rPr>
          <w:rFonts w:cstheme="minorHAnsi"/>
          <w:iCs/>
          <w:sz w:val="24"/>
          <w:szCs w:val="24"/>
        </w:rPr>
      </w:pPr>
      <w:r>
        <w:rPr>
          <w:rFonts w:cstheme="minorHAnsi"/>
          <w:sz w:val="24"/>
          <w:szCs w:val="24"/>
          <w:lang w:val="en-US"/>
        </w:rPr>
        <w:t>Alberta Central Airways</w:t>
      </w:r>
      <w:r w:rsidR="00517059" w:rsidRPr="00D27730">
        <w:rPr>
          <w:rFonts w:cstheme="minorHAnsi"/>
          <w:iCs/>
          <w:sz w:val="24"/>
          <w:szCs w:val="24"/>
        </w:rPr>
        <w:t xml:space="preserve"> currently meet</w:t>
      </w:r>
      <w:r w:rsidR="00836B54" w:rsidRPr="00D27730">
        <w:rPr>
          <w:rFonts w:cstheme="minorHAnsi"/>
          <w:iCs/>
          <w:sz w:val="24"/>
          <w:szCs w:val="24"/>
        </w:rPr>
        <w:t>s</w:t>
      </w:r>
      <w:r w:rsidR="00517059" w:rsidRPr="00D27730">
        <w:rPr>
          <w:rFonts w:cstheme="minorHAnsi"/>
          <w:iCs/>
          <w:sz w:val="24"/>
          <w:szCs w:val="24"/>
        </w:rPr>
        <w:t xml:space="preserve"> the definition of a “sm</w:t>
      </w:r>
      <w:r w:rsidR="00CC1A20" w:rsidRPr="00D27730">
        <w:rPr>
          <w:rFonts w:cstheme="minorHAnsi"/>
          <w:iCs/>
          <w:sz w:val="24"/>
          <w:szCs w:val="24"/>
        </w:rPr>
        <w:t>all air carrier” under the Air Transportation Regulations</w:t>
      </w:r>
      <w:r w:rsidR="00517059" w:rsidRPr="00D27730">
        <w:rPr>
          <w:rFonts w:cstheme="minorHAnsi"/>
          <w:iCs/>
          <w:sz w:val="24"/>
          <w:szCs w:val="24"/>
        </w:rPr>
        <w:t>. We do not foresee th</w:t>
      </w:r>
      <w:r w:rsidR="00D412E9" w:rsidRPr="00D27730">
        <w:rPr>
          <w:rFonts w:cstheme="minorHAnsi"/>
          <w:iCs/>
          <w:sz w:val="24"/>
          <w:szCs w:val="24"/>
        </w:rPr>
        <w:t>is changing in the near future.</w:t>
      </w:r>
    </w:p>
    <w:p w14:paraId="7613813F" w14:textId="0316061C" w:rsidR="00136382" w:rsidRPr="00D27730" w:rsidRDefault="00136382">
      <w:pPr>
        <w:pStyle w:val="ListParagraph"/>
        <w:numPr>
          <w:ilvl w:val="0"/>
          <w:numId w:val="6"/>
        </w:numPr>
        <w:spacing w:line="240" w:lineRule="auto"/>
        <w:rPr>
          <w:rFonts w:cstheme="minorHAnsi"/>
          <w:iCs/>
          <w:sz w:val="24"/>
          <w:szCs w:val="24"/>
        </w:rPr>
      </w:pPr>
      <w:r w:rsidRPr="00D27730">
        <w:rPr>
          <w:rStyle w:val="HTMLDefinition"/>
          <w:rFonts w:cstheme="minorHAnsi"/>
          <w:b/>
          <w:bCs/>
          <w:i w:val="0"/>
          <w:sz w:val="24"/>
          <w:szCs w:val="24"/>
          <w:shd w:val="clear" w:color="auto" w:fill="FFFFFF"/>
        </w:rPr>
        <w:t>small aircraft</w:t>
      </w:r>
      <w:r w:rsidRPr="00D27730">
        <w:rPr>
          <w:rFonts w:cstheme="minorHAnsi"/>
          <w:iCs/>
          <w:sz w:val="24"/>
          <w:szCs w:val="24"/>
          <w:shd w:val="clear" w:color="auto" w:fill="FFFFFF"/>
        </w:rPr>
        <w:t> means an aircraft equipped for the carriage of passengers and having a certificated maximum carrying capacity of not more than 39 passengers</w:t>
      </w:r>
    </w:p>
    <w:p w14:paraId="63F52280" w14:textId="77777777" w:rsidR="00517059" w:rsidRPr="00D27730" w:rsidRDefault="00517059" w:rsidP="00922F3C">
      <w:pPr>
        <w:pStyle w:val="ListParagraph"/>
        <w:spacing w:line="240" w:lineRule="auto"/>
        <w:ind w:left="0"/>
        <w:rPr>
          <w:rFonts w:cstheme="minorHAnsi"/>
          <w:bCs/>
          <w:iCs/>
          <w:sz w:val="24"/>
          <w:szCs w:val="24"/>
          <w:lang w:val="en-US"/>
        </w:rPr>
      </w:pPr>
    </w:p>
    <w:p w14:paraId="0F8369BD" w14:textId="641B749F" w:rsidR="00425605" w:rsidRDefault="00425605" w:rsidP="00922F3C">
      <w:pPr>
        <w:pStyle w:val="ListParagraph"/>
        <w:spacing w:line="240" w:lineRule="auto"/>
        <w:ind w:left="0"/>
        <w:rPr>
          <w:rFonts w:cstheme="minorHAnsi"/>
          <w:bCs/>
          <w:iCs/>
          <w:sz w:val="24"/>
          <w:szCs w:val="24"/>
          <w:lang w:val="en-US"/>
        </w:rPr>
      </w:pPr>
      <w:r w:rsidRPr="00D27730">
        <w:rPr>
          <w:rFonts w:cstheme="minorHAnsi"/>
          <w:bCs/>
          <w:iCs/>
          <w:sz w:val="24"/>
          <w:szCs w:val="24"/>
          <w:lang w:val="en-US"/>
        </w:rPr>
        <w:t>Compliance with these regulations shall be maintained by the Quality Assurance Program described in the Maintenance Control Manual section 8.0</w:t>
      </w:r>
    </w:p>
    <w:p w14:paraId="38F7B2AF" w14:textId="2EF27AA9" w:rsidR="00FA160B" w:rsidRDefault="00FA160B">
      <w:pPr>
        <w:rPr>
          <w:rFonts w:cstheme="minorHAnsi"/>
          <w:bCs/>
          <w:iCs/>
          <w:sz w:val="24"/>
          <w:szCs w:val="24"/>
          <w:lang w:val="en-US"/>
        </w:rPr>
      </w:pPr>
      <w:r>
        <w:rPr>
          <w:rFonts w:cstheme="minorHAnsi"/>
          <w:bCs/>
          <w:iCs/>
          <w:sz w:val="24"/>
          <w:szCs w:val="24"/>
          <w:lang w:val="en-US"/>
        </w:rPr>
        <w:br w:type="page"/>
      </w:r>
    </w:p>
    <w:p w14:paraId="0F629336" w14:textId="11BCD979" w:rsidR="00690271" w:rsidRPr="00871018" w:rsidRDefault="00C343C7" w:rsidP="00314BDA">
      <w:pPr>
        <w:pStyle w:val="Heading1"/>
        <w:rPr>
          <w:color w:val="EE0000"/>
          <w:sz w:val="24"/>
          <w:szCs w:val="24"/>
          <w:lang w:val="en-US"/>
        </w:rPr>
      </w:pPr>
      <w:bookmarkStart w:id="20" w:name="_Toc231153261"/>
      <w:r>
        <w:t>10</w:t>
      </w:r>
      <w:r w:rsidR="00460856" w:rsidRPr="00D27730">
        <w:t>.0</w:t>
      </w:r>
      <w:r w:rsidR="00690271" w:rsidRPr="00D27730">
        <w:t xml:space="preserve"> Consultations</w:t>
      </w:r>
      <w:bookmarkEnd w:id="20"/>
    </w:p>
    <w:p w14:paraId="53B63DA2" w14:textId="04C3B758" w:rsidR="00690271" w:rsidRPr="00D27730" w:rsidRDefault="00690271" w:rsidP="00690271">
      <w:pPr>
        <w:spacing w:line="278" w:lineRule="auto"/>
        <w:rPr>
          <w:rFonts w:cstheme="minorHAnsi"/>
          <w:sz w:val="24"/>
          <w:szCs w:val="24"/>
        </w:rPr>
      </w:pPr>
      <w:r w:rsidRPr="00D27730">
        <w:rPr>
          <w:rFonts w:cstheme="minorHAnsi"/>
          <w:sz w:val="24"/>
          <w:szCs w:val="24"/>
        </w:rPr>
        <w:t>a) In developing this Accessibility Plan,</w:t>
      </w:r>
      <w:r w:rsidR="00A964ED">
        <w:rPr>
          <w:rFonts w:cstheme="minorHAnsi"/>
          <w:sz w:val="24"/>
          <w:szCs w:val="24"/>
        </w:rPr>
        <w:t xml:space="preserve"> </w:t>
      </w:r>
      <w:r w:rsidRPr="00D27730">
        <w:rPr>
          <w:rFonts w:cstheme="minorHAnsi"/>
          <w:sz w:val="24"/>
          <w:szCs w:val="24"/>
        </w:rPr>
        <w:t>Alberta Central Airways consulted with persons with disabilities, employees, and subject matter experts to identify barriers and opportunities for improvement.</w:t>
      </w:r>
      <w:r w:rsidR="004641B3">
        <w:rPr>
          <w:rFonts w:cstheme="minorHAnsi"/>
          <w:sz w:val="24"/>
          <w:szCs w:val="24"/>
        </w:rPr>
        <w:t xml:space="preserve"> </w:t>
      </w:r>
      <w:r w:rsidR="00C41984">
        <w:rPr>
          <w:rFonts w:cstheme="minorHAnsi"/>
          <w:sz w:val="24"/>
          <w:szCs w:val="24"/>
        </w:rPr>
        <w:t>Future c</w:t>
      </w:r>
      <w:r w:rsidR="004641B3">
        <w:rPr>
          <w:rFonts w:cstheme="minorHAnsi"/>
          <w:sz w:val="24"/>
          <w:szCs w:val="24"/>
        </w:rPr>
        <w:t>onsultation will be conducted at minimum</w:t>
      </w:r>
      <w:r w:rsidR="00C41984">
        <w:rPr>
          <w:rFonts w:cstheme="minorHAnsi"/>
          <w:sz w:val="24"/>
          <w:szCs w:val="24"/>
        </w:rPr>
        <w:t xml:space="preserve"> once</w:t>
      </w:r>
      <w:r w:rsidR="004641B3">
        <w:rPr>
          <w:rFonts w:cstheme="minorHAnsi"/>
          <w:sz w:val="24"/>
          <w:szCs w:val="24"/>
        </w:rPr>
        <w:t xml:space="preserve"> annually, in conjunction with </w:t>
      </w:r>
      <w:r w:rsidR="00C41984">
        <w:rPr>
          <w:rFonts w:cstheme="minorHAnsi"/>
          <w:sz w:val="24"/>
          <w:szCs w:val="24"/>
        </w:rPr>
        <w:t xml:space="preserve">development of </w:t>
      </w:r>
      <w:r w:rsidR="004641B3">
        <w:rPr>
          <w:rFonts w:cstheme="minorHAnsi"/>
          <w:sz w:val="24"/>
          <w:szCs w:val="24"/>
        </w:rPr>
        <w:t>progress reports</w:t>
      </w:r>
      <w:r w:rsidR="00C41984">
        <w:rPr>
          <w:rFonts w:cstheme="minorHAnsi"/>
          <w:sz w:val="24"/>
          <w:szCs w:val="24"/>
        </w:rPr>
        <w:t xml:space="preserve"> and Accessibility Plans.</w:t>
      </w:r>
    </w:p>
    <w:p w14:paraId="1167407A" w14:textId="7E9FA594" w:rsidR="00690271" w:rsidRPr="00D27730" w:rsidRDefault="00690271" w:rsidP="00690271">
      <w:pPr>
        <w:spacing w:line="278" w:lineRule="auto"/>
        <w:rPr>
          <w:rFonts w:cstheme="minorHAnsi"/>
          <w:sz w:val="24"/>
          <w:szCs w:val="24"/>
        </w:rPr>
      </w:pPr>
      <w:r w:rsidRPr="00D27730">
        <w:rPr>
          <w:rFonts w:cstheme="minorHAnsi"/>
          <w:sz w:val="24"/>
          <w:szCs w:val="24"/>
        </w:rPr>
        <w:t>b) Consultations conducted between September 2025 and May 2026 included:</w:t>
      </w:r>
    </w:p>
    <w:p w14:paraId="41214CE1" w14:textId="77777777" w:rsidR="00690271" w:rsidRPr="00D27730" w:rsidRDefault="00690271">
      <w:pPr>
        <w:numPr>
          <w:ilvl w:val="0"/>
          <w:numId w:val="25"/>
        </w:numPr>
        <w:spacing w:line="278" w:lineRule="auto"/>
        <w:rPr>
          <w:rFonts w:cstheme="minorHAnsi"/>
          <w:sz w:val="24"/>
          <w:szCs w:val="24"/>
        </w:rPr>
      </w:pPr>
      <w:r w:rsidRPr="00D27730">
        <w:rPr>
          <w:rFonts w:cstheme="minorHAnsi"/>
          <w:sz w:val="24"/>
          <w:szCs w:val="24"/>
        </w:rPr>
        <w:t xml:space="preserve">Facility accessibility assessments; </w:t>
      </w:r>
    </w:p>
    <w:p w14:paraId="358F354C" w14:textId="77777777" w:rsidR="00690271" w:rsidRPr="00D27730" w:rsidRDefault="00690271">
      <w:pPr>
        <w:numPr>
          <w:ilvl w:val="0"/>
          <w:numId w:val="25"/>
        </w:numPr>
        <w:spacing w:line="278" w:lineRule="auto"/>
        <w:rPr>
          <w:rFonts w:cstheme="minorHAnsi"/>
          <w:sz w:val="24"/>
          <w:szCs w:val="24"/>
        </w:rPr>
      </w:pPr>
      <w:r w:rsidRPr="00D27730">
        <w:rPr>
          <w:rFonts w:cstheme="minorHAnsi"/>
          <w:sz w:val="24"/>
          <w:szCs w:val="24"/>
        </w:rPr>
        <w:t xml:space="preserve">Experiential walkthroughs using mobility aids; </w:t>
      </w:r>
    </w:p>
    <w:p w14:paraId="51FC6B1E" w14:textId="77777777" w:rsidR="00690271" w:rsidRPr="00D27730" w:rsidRDefault="00690271">
      <w:pPr>
        <w:numPr>
          <w:ilvl w:val="0"/>
          <w:numId w:val="25"/>
        </w:numPr>
        <w:spacing w:line="278" w:lineRule="auto"/>
        <w:rPr>
          <w:rFonts w:cstheme="minorHAnsi"/>
          <w:sz w:val="24"/>
          <w:szCs w:val="24"/>
        </w:rPr>
      </w:pPr>
      <w:r w:rsidRPr="00D27730">
        <w:rPr>
          <w:rFonts w:cstheme="minorHAnsi"/>
          <w:sz w:val="24"/>
          <w:szCs w:val="24"/>
        </w:rPr>
        <w:t xml:space="preserve">Operational reviews at company bases; </w:t>
      </w:r>
    </w:p>
    <w:p w14:paraId="12450461" w14:textId="7811EC4D" w:rsidR="00690271" w:rsidRPr="00D27730" w:rsidRDefault="00690271">
      <w:pPr>
        <w:numPr>
          <w:ilvl w:val="0"/>
          <w:numId w:val="25"/>
        </w:numPr>
        <w:spacing w:line="278" w:lineRule="auto"/>
        <w:rPr>
          <w:rFonts w:cstheme="minorHAnsi"/>
          <w:sz w:val="24"/>
          <w:szCs w:val="24"/>
        </w:rPr>
      </w:pPr>
      <w:r w:rsidRPr="00D27730">
        <w:rPr>
          <w:rFonts w:cstheme="minorHAnsi"/>
          <w:sz w:val="24"/>
          <w:szCs w:val="24"/>
        </w:rPr>
        <w:t>Review of industry best practices and CTA guidance</w:t>
      </w:r>
      <w:r w:rsidR="00385BBD">
        <w:rPr>
          <w:rFonts w:cstheme="minorHAnsi"/>
          <w:sz w:val="24"/>
          <w:szCs w:val="24"/>
        </w:rPr>
        <w:t>;</w:t>
      </w:r>
      <w:r w:rsidRPr="00D27730">
        <w:rPr>
          <w:rFonts w:cstheme="minorHAnsi"/>
          <w:sz w:val="24"/>
          <w:szCs w:val="24"/>
        </w:rPr>
        <w:t xml:space="preserve"> </w:t>
      </w:r>
    </w:p>
    <w:p w14:paraId="7CC5B787" w14:textId="5C595396" w:rsidR="00690271" w:rsidRPr="00D27730" w:rsidRDefault="00690271">
      <w:pPr>
        <w:numPr>
          <w:ilvl w:val="0"/>
          <w:numId w:val="25"/>
        </w:numPr>
        <w:spacing w:line="278" w:lineRule="auto"/>
        <w:rPr>
          <w:rFonts w:cstheme="minorHAnsi"/>
          <w:sz w:val="24"/>
          <w:szCs w:val="24"/>
        </w:rPr>
      </w:pPr>
      <w:r w:rsidRPr="00D27730">
        <w:rPr>
          <w:rFonts w:cstheme="minorHAnsi"/>
          <w:sz w:val="24"/>
          <w:szCs w:val="24"/>
        </w:rPr>
        <w:t>External consultation</w:t>
      </w:r>
      <w:r w:rsidR="00C41984">
        <w:rPr>
          <w:rFonts w:cstheme="minorHAnsi"/>
          <w:sz w:val="24"/>
          <w:szCs w:val="24"/>
        </w:rPr>
        <w:t>;</w:t>
      </w:r>
    </w:p>
    <w:p w14:paraId="03FA1BF2" w14:textId="35924E96" w:rsidR="00F649A5" w:rsidRPr="00D27730" w:rsidRDefault="00F649A5">
      <w:pPr>
        <w:numPr>
          <w:ilvl w:val="0"/>
          <w:numId w:val="25"/>
        </w:numPr>
        <w:spacing w:line="278" w:lineRule="auto"/>
        <w:rPr>
          <w:rFonts w:cstheme="minorHAnsi"/>
          <w:sz w:val="24"/>
          <w:szCs w:val="24"/>
        </w:rPr>
      </w:pPr>
      <w:r w:rsidRPr="00D27730">
        <w:rPr>
          <w:rFonts w:cstheme="minorHAnsi"/>
          <w:sz w:val="24"/>
          <w:szCs w:val="24"/>
        </w:rPr>
        <w:t xml:space="preserve">Employee consultation </w:t>
      </w:r>
    </w:p>
    <w:p w14:paraId="7727BB3A" w14:textId="5B382756" w:rsidR="00F649A5" w:rsidRDefault="006608B4" w:rsidP="00F649A5">
      <w:pPr>
        <w:spacing w:line="278" w:lineRule="auto"/>
        <w:rPr>
          <w:rFonts w:cstheme="minorHAnsi"/>
          <w:sz w:val="24"/>
          <w:szCs w:val="24"/>
        </w:rPr>
      </w:pPr>
      <w:r>
        <w:rPr>
          <w:rFonts w:cstheme="minorHAnsi"/>
          <w:sz w:val="24"/>
          <w:szCs w:val="24"/>
        </w:rPr>
        <w:t xml:space="preserve">c) </w:t>
      </w:r>
      <w:r w:rsidR="00385BBD">
        <w:rPr>
          <w:rFonts w:cstheme="minorHAnsi"/>
          <w:sz w:val="24"/>
          <w:szCs w:val="24"/>
        </w:rPr>
        <w:t>Company training development included consultation with persons with disabilities and health care professionals with accessibility expertise regarding both content and delivery methods. Applicable findings included:</w:t>
      </w:r>
    </w:p>
    <w:p w14:paraId="74C3437E" w14:textId="63897B6B" w:rsidR="00385BBD" w:rsidRDefault="00385BBD">
      <w:pPr>
        <w:pStyle w:val="ListParagraph"/>
        <w:numPr>
          <w:ilvl w:val="0"/>
          <w:numId w:val="6"/>
        </w:numPr>
        <w:spacing w:line="278" w:lineRule="auto"/>
        <w:rPr>
          <w:rFonts w:cstheme="minorHAnsi"/>
          <w:sz w:val="24"/>
          <w:szCs w:val="24"/>
        </w:rPr>
      </w:pPr>
      <w:r>
        <w:rPr>
          <w:rFonts w:cstheme="minorHAnsi"/>
          <w:sz w:val="24"/>
          <w:szCs w:val="24"/>
        </w:rPr>
        <w:t>Transfer techniques</w:t>
      </w:r>
      <w:r w:rsidR="00F711FE">
        <w:rPr>
          <w:rFonts w:cstheme="minorHAnsi"/>
          <w:sz w:val="24"/>
          <w:szCs w:val="24"/>
        </w:rPr>
        <w:t xml:space="preserve"> and resources</w:t>
      </w:r>
    </w:p>
    <w:p w14:paraId="128F8450" w14:textId="0C98FDAF" w:rsidR="00385BBD" w:rsidRDefault="00385BBD">
      <w:pPr>
        <w:pStyle w:val="ListParagraph"/>
        <w:numPr>
          <w:ilvl w:val="0"/>
          <w:numId w:val="6"/>
        </w:numPr>
        <w:spacing w:line="278" w:lineRule="auto"/>
        <w:rPr>
          <w:rFonts w:cstheme="minorHAnsi"/>
          <w:sz w:val="24"/>
          <w:szCs w:val="24"/>
        </w:rPr>
      </w:pPr>
      <w:r>
        <w:rPr>
          <w:rFonts w:cstheme="minorHAnsi"/>
          <w:sz w:val="24"/>
          <w:szCs w:val="24"/>
        </w:rPr>
        <w:t>Anticipation of natural reflex responses during passenger transfers</w:t>
      </w:r>
    </w:p>
    <w:p w14:paraId="1EF3765F" w14:textId="78C68710" w:rsidR="00385BBD" w:rsidRDefault="00385BBD">
      <w:pPr>
        <w:pStyle w:val="ListParagraph"/>
        <w:numPr>
          <w:ilvl w:val="0"/>
          <w:numId w:val="6"/>
        </w:numPr>
        <w:spacing w:line="278" w:lineRule="auto"/>
        <w:rPr>
          <w:rFonts w:cstheme="minorHAnsi"/>
          <w:sz w:val="24"/>
          <w:szCs w:val="24"/>
        </w:rPr>
      </w:pPr>
      <w:r>
        <w:rPr>
          <w:rFonts w:cstheme="minorHAnsi"/>
          <w:sz w:val="24"/>
          <w:szCs w:val="24"/>
        </w:rPr>
        <w:t>Critical importance of handling assistive devices with care</w:t>
      </w:r>
    </w:p>
    <w:p w14:paraId="37F8A1DC" w14:textId="77777777" w:rsidR="00F711FE" w:rsidRDefault="00385BBD">
      <w:pPr>
        <w:pStyle w:val="ListParagraph"/>
        <w:numPr>
          <w:ilvl w:val="0"/>
          <w:numId w:val="6"/>
        </w:numPr>
        <w:spacing w:line="278" w:lineRule="auto"/>
        <w:rPr>
          <w:rFonts w:cstheme="minorHAnsi"/>
          <w:sz w:val="24"/>
          <w:szCs w:val="24"/>
        </w:rPr>
      </w:pPr>
      <w:r>
        <w:rPr>
          <w:rFonts w:cstheme="minorHAnsi"/>
          <w:sz w:val="24"/>
          <w:szCs w:val="24"/>
        </w:rPr>
        <w:t>Respectful communication techniques</w:t>
      </w:r>
    </w:p>
    <w:p w14:paraId="62D5E5BC" w14:textId="25744448" w:rsidR="00385BBD" w:rsidRPr="00F711FE" w:rsidRDefault="00F711FE">
      <w:pPr>
        <w:pStyle w:val="ListParagraph"/>
        <w:numPr>
          <w:ilvl w:val="0"/>
          <w:numId w:val="6"/>
        </w:numPr>
        <w:spacing w:line="278" w:lineRule="auto"/>
        <w:rPr>
          <w:rFonts w:cstheme="minorHAnsi"/>
          <w:sz w:val="24"/>
          <w:szCs w:val="24"/>
        </w:rPr>
      </w:pPr>
      <w:r>
        <w:rPr>
          <w:rFonts w:cstheme="minorHAnsi"/>
          <w:sz w:val="24"/>
          <w:szCs w:val="24"/>
        </w:rPr>
        <w:t>Methods to invite</w:t>
      </w:r>
      <w:r w:rsidR="00385BBD" w:rsidRPr="00F711FE">
        <w:rPr>
          <w:rFonts w:cstheme="minorHAnsi"/>
          <w:sz w:val="24"/>
          <w:szCs w:val="24"/>
        </w:rPr>
        <w:t xml:space="preserve"> persons with disabilities to share their personal experiences </w:t>
      </w:r>
    </w:p>
    <w:p w14:paraId="1EB4D985" w14:textId="6FAEF153" w:rsidR="00F711FE" w:rsidRPr="00F711FE" w:rsidRDefault="00F711FE">
      <w:pPr>
        <w:pStyle w:val="ListParagraph"/>
        <w:numPr>
          <w:ilvl w:val="0"/>
          <w:numId w:val="6"/>
        </w:numPr>
        <w:spacing w:line="278" w:lineRule="auto"/>
        <w:rPr>
          <w:rFonts w:cstheme="minorHAnsi"/>
          <w:sz w:val="24"/>
          <w:szCs w:val="24"/>
        </w:rPr>
      </w:pPr>
      <w:r>
        <w:rPr>
          <w:rFonts w:cstheme="minorHAnsi"/>
          <w:sz w:val="24"/>
          <w:szCs w:val="24"/>
        </w:rPr>
        <w:t>Necessity for consent before touching or moving a person with a disability or their assistive devices</w:t>
      </w:r>
    </w:p>
    <w:p w14:paraId="468B57CC" w14:textId="6121214B" w:rsidR="00F649A5" w:rsidRPr="00172707" w:rsidRDefault="00C343C7" w:rsidP="00314BDA">
      <w:pPr>
        <w:pStyle w:val="Heading2"/>
      </w:pPr>
      <w:bookmarkStart w:id="21" w:name="_Toc231153262"/>
      <w:r>
        <w:t>10</w:t>
      </w:r>
      <w:r w:rsidR="004E2E4C" w:rsidRPr="00172707">
        <w:t xml:space="preserve">.1 </w:t>
      </w:r>
      <w:r w:rsidR="00F649A5" w:rsidRPr="00172707">
        <w:t>External Consultation</w:t>
      </w:r>
      <w:bookmarkEnd w:id="21"/>
    </w:p>
    <w:p w14:paraId="5B8E03FE" w14:textId="6C7A87A9" w:rsidR="004E2E4C" w:rsidRPr="00172707" w:rsidRDefault="004E2E4C" w:rsidP="004E2E4C">
      <w:pPr>
        <w:rPr>
          <w:rFonts w:cstheme="minorHAnsi"/>
          <w:sz w:val="24"/>
          <w:szCs w:val="24"/>
        </w:rPr>
      </w:pPr>
      <w:r w:rsidRPr="00172707">
        <w:rPr>
          <w:rFonts w:cstheme="minorHAnsi"/>
          <w:sz w:val="24"/>
          <w:szCs w:val="24"/>
        </w:rPr>
        <w:t>In accordance with the Accessible Canada Act, our accessibility plan must describe how we consulted persons with disabilities during its development. Over the last reporting period, we engaged several individuals with lived experience</w:t>
      </w:r>
      <w:r w:rsidR="00606B21">
        <w:rPr>
          <w:rFonts w:cstheme="minorHAnsi"/>
          <w:sz w:val="24"/>
          <w:szCs w:val="24"/>
        </w:rPr>
        <w:t>, as well as industry leaders in accessible transport</w:t>
      </w:r>
      <w:r w:rsidRPr="00172707">
        <w:rPr>
          <w:rFonts w:cstheme="minorHAnsi"/>
          <w:sz w:val="24"/>
          <w:szCs w:val="24"/>
        </w:rPr>
        <w:t xml:space="preserve"> through email</w:t>
      </w:r>
      <w:r w:rsidR="002D7C9A">
        <w:rPr>
          <w:rFonts w:cstheme="minorHAnsi"/>
          <w:sz w:val="24"/>
          <w:szCs w:val="24"/>
        </w:rPr>
        <w:t xml:space="preserve"> and p</w:t>
      </w:r>
      <w:r w:rsidRPr="00172707">
        <w:rPr>
          <w:rFonts w:cstheme="minorHAnsi"/>
          <w:sz w:val="24"/>
          <w:szCs w:val="24"/>
        </w:rPr>
        <w:t>hone consultations to support progress on key objectives identified in our previous report</w:t>
      </w:r>
      <w:r w:rsidR="00606B21">
        <w:rPr>
          <w:rFonts w:cstheme="minorHAnsi"/>
          <w:sz w:val="24"/>
          <w:szCs w:val="24"/>
        </w:rPr>
        <w:t>.</w:t>
      </w:r>
      <w:r w:rsidRPr="00172707">
        <w:rPr>
          <w:rFonts w:cstheme="minorHAnsi"/>
          <w:sz w:val="24"/>
          <w:szCs w:val="24"/>
        </w:rPr>
        <w:t xml:space="preserve"> Their input was essential; without their perspectives, significant considerations would have been missed, reinforcing the importance of meaningful consultation in our process.</w:t>
      </w:r>
    </w:p>
    <w:p w14:paraId="1E938864" w14:textId="77777777" w:rsidR="004E2E4C" w:rsidRPr="00172707" w:rsidRDefault="004E2E4C" w:rsidP="004E2E4C">
      <w:pPr>
        <w:rPr>
          <w:rFonts w:cstheme="minorHAnsi"/>
          <w:sz w:val="24"/>
          <w:szCs w:val="24"/>
        </w:rPr>
      </w:pPr>
      <w:r w:rsidRPr="00172707">
        <w:rPr>
          <w:rFonts w:cstheme="minorHAnsi"/>
          <w:sz w:val="24"/>
          <w:szCs w:val="24"/>
        </w:rPr>
        <w:t>These discussions directly advanced our work on improving loading and off</w:t>
      </w:r>
      <w:r w:rsidRPr="00172707">
        <w:rPr>
          <w:rFonts w:cstheme="minorHAnsi"/>
          <w:sz w:val="24"/>
          <w:szCs w:val="24"/>
        </w:rPr>
        <w:noBreakHyphen/>
        <w:t xml:space="preserve">loading solutions for passengers who use wheelchairs, including gathering quotes, identifying potential service partners, and evaluating practical options that enhance the passenger experience. </w:t>
      </w:r>
    </w:p>
    <w:p w14:paraId="723C1976" w14:textId="032DF11A" w:rsidR="004E2E4C" w:rsidRPr="00172707" w:rsidRDefault="004E2E4C" w:rsidP="004E2E4C">
      <w:pPr>
        <w:rPr>
          <w:rFonts w:cstheme="minorHAnsi"/>
          <w:sz w:val="24"/>
          <w:szCs w:val="24"/>
        </w:rPr>
      </w:pPr>
      <w:r w:rsidRPr="00172707">
        <w:rPr>
          <w:rFonts w:cstheme="minorHAnsi"/>
          <w:sz w:val="24"/>
          <w:szCs w:val="24"/>
        </w:rPr>
        <w:t>One of the largest pieces is building our accessibility training program to ensure it is operationally realistic and ready for implementation.</w:t>
      </w:r>
    </w:p>
    <w:p w14:paraId="06A9BD2E" w14:textId="77777777" w:rsidR="004E2E4C" w:rsidRPr="00172707" w:rsidRDefault="004E2E4C" w:rsidP="004E2E4C">
      <w:pPr>
        <w:rPr>
          <w:rFonts w:cstheme="minorHAnsi"/>
          <w:sz w:val="24"/>
          <w:szCs w:val="24"/>
        </w:rPr>
      </w:pPr>
      <w:r w:rsidRPr="00172707">
        <w:rPr>
          <w:rFonts w:cstheme="minorHAnsi"/>
          <w:sz w:val="24"/>
          <w:szCs w:val="24"/>
        </w:rPr>
        <w:t>As part of our commitment to ongoing and meaningful consultation, we are expanding our approach to include both individual contributors and organizations with relevant expertise. To support this work, we are developing a consultation tracking document that records all engagement activities and integrates into our broader accessibility framework.</w:t>
      </w:r>
    </w:p>
    <w:p w14:paraId="38CB442F" w14:textId="53F8F3F8" w:rsidR="004E2E4C" w:rsidRPr="00172707" w:rsidRDefault="004E2E4C" w:rsidP="004E2E4C">
      <w:pPr>
        <w:rPr>
          <w:rFonts w:cstheme="minorHAnsi"/>
          <w:sz w:val="24"/>
          <w:szCs w:val="24"/>
        </w:rPr>
      </w:pPr>
      <w:r w:rsidRPr="00172707">
        <w:rPr>
          <w:rFonts w:cstheme="minorHAnsi"/>
          <w:sz w:val="24"/>
          <w:szCs w:val="24"/>
        </w:rPr>
        <w:t>As Alberta Central Airways continues to advance the objectives outlined in this accessibility plan and future reports, we remain committed to sustained consultation to ensure our progress is informed, practical, and responsive to the needs of persons with disabilities.</w:t>
      </w:r>
    </w:p>
    <w:p w14:paraId="3BA8CA83" w14:textId="72658470" w:rsidR="0060150F" w:rsidRPr="00172707" w:rsidRDefault="00C343C7" w:rsidP="00314BDA">
      <w:pPr>
        <w:pStyle w:val="Heading2"/>
      </w:pPr>
      <w:bookmarkStart w:id="22" w:name="_Toc231153263"/>
      <w:r>
        <w:t>10</w:t>
      </w:r>
      <w:r w:rsidR="0060150F" w:rsidRPr="00172707">
        <w:t>.</w:t>
      </w:r>
      <w:r w:rsidR="004E2E4C" w:rsidRPr="00172707">
        <w:t>2</w:t>
      </w:r>
      <w:r w:rsidR="0060150F" w:rsidRPr="00172707">
        <w:t xml:space="preserve"> Internal Consultation</w:t>
      </w:r>
      <w:bookmarkEnd w:id="22"/>
    </w:p>
    <w:p w14:paraId="556DDA6E" w14:textId="2E7BC1D9" w:rsidR="0060150F" w:rsidRPr="00172707" w:rsidRDefault="00A964ED" w:rsidP="0060150F">
      <w:pPr>
        <w:rPr>
          <w:rFonts w:cstheme="minorHAnsi"/>
          <w:sz w:val="24"/>
          <w:szCs w:val="24"/>
        </w:rPr>
      </w:pPr>
      <w:r>
        <w:rPr>
          <w:rFonts w:cstheme="minorHAnsi"/>
          <w:sz w:val="24"/>
          <w:szCs w:val="24"/>
        </w:rPr>
        <w:t>Alberta Central Airways</w:t>
      </w:r>
      <w:r w:rsidR="0060150F" w:rsidRPr="00172707">
        <w:rPr>
          <w:rFonts w:cstheme="minorHAnsi"/>
          <w:sz w:val="24"/>
          <w:szCs w:val="24"/>
        </w:rPr>
        <w:t xml:space="preserve"> provides medevac air ambulance services to remote communities in Alberta. This long</w:t>
      </w:r>
      <w:r w:rsidR="0060150F" w:rsidRPr="00172707">
        <w:rPr>
          <w:rFonts w:cstheme="minorHAnsi"/>
          <w:sz w:val="24"/>
          <w:szCs w:val="24"/>
        </w:rPr>
        <w:noBreakHyphen/>
        <w:t>standing work has given the company extensive experience supporting persons with disabilities. Through regular communication with passengers, their assistants, medevac personnel, and Alberta Health Services, we have implemented several improvements based on their recommendations, strengthening the quality and accessibility of our services.</w:t>
      </w:r>
      <w:r w:rsidR="00460856" w:rsidRPr="00172707">
        <w:rPr>
          <w:rFonts w:cstheme="minorHAnsi"/>
          <w:sz w:val="24"/>
          <w:szCs w:val="24"/>
        </w:rPr>
        <w:t xml:space="preserve"> </w:t>
      </w:r>
      <w:r w:rsidR="002D7C9A">
        <w:rPr>
          <w:rFonts w:cstheme="minorHAnsi"/>
          <w:sz w:val="24"/>
          <w:szCs w:val="24"/>
        </w:rPr>
        <w:t>Internal company framework includes:</w:t>
      </w:r>
    </w:p>
    <w:p w14:paraId="0088781D" w14:textId="77777777" w:rsidR="00460856" w:rsidRPr="00172707" w:rsidRDefault="00460856">
      <w:pPr>
        <w:pStyle w:val="ListParagraph"/>
        <w:numPr>
          <w:ilvl w:val="0"/>
          <w:numId w:val="6"/>
        </w:numPr>
        <w:rPr>
          <w:rFonts w:cstheme="minorHAnsi"/>
          <w:sz w:val="24"/>
          <w:szCs w:val="24"/>
        </w:rPr>
      </w:pPr>
      <w:r w:rsidRPr="00172707">
        <w:rPr>
          <w:rFonts w:cstheme="minorHAnsi"/>
          <w:sz w:val="24"/>
          <w:szCs w:val="24"/>
        </w:rPr>
        <w:t>Occupational Health &amp; Safety Committee</w:t>
      </w:r>
    </w:p>
    <w:p w14:paraId="12447591" w14:textId="61B4F043" w:rsidR="00460856" w:rsidRPr="00172707" w:rsidRDefault="00460856">
      <w:pPr>
        <w:pStyle w:val="ListParagraph"/>
        <w:numPr>
          <w:ilvl w:val="0"/>
          <w:numId w:val="6"/>
        </w:numPr>
        <w:rPr>
          <w:rFonts w:cstheme="minorHAnsi"/>
          <w:sz w:val="24"/>
          <w:szCs w:val="24"/>
        </w:rPr>
      </w:pPr>
      <w:r w:rsidRPr="00172707">
        <w:rPr>
          <w:rFonts w:cstheme="minorHAnsi"/>
          <w:sz w:val="24"/>
          <w:szCs w:val="24"/>
        </w:rPr>
        <w:t>COR audit process</w:t>
      </w:r>
    </w:p>
    <w:p w14:paraId="79ED95F7" w14:textId="75721274" w:rsidR="00C127CE" w:rsidRPr="00D27730" w:rsidRDefault="00460856">
      <w:pPr>
        <w:pStyle w:val="ListParagraph"/>
        <w:numPr>
          <w:ilvl w:val="0"/>
          <w:numId w:val="6"/>
        </w:numPr>
        <w:rPr>
          <w:rFonts w:cstheme="minorHAnsi"/>
          <w:sz w:val="24"/>
          <w:szCs w:val="24"/>
        </w:rPr>
      </w:pPr>
      <w:r w:rsidRPr="00172707">
        <w:rPr>
          <w:rFonts w:cstheme="minorHAnsi"/>
          <w:sz w:val="24"/>
          <w:szCs w:val="24"/>
        </w:rPr>
        <w:t>Safety Management System reporting</w:t>
      </w:r>
      <w:r w:rsidR="00BF1BD8" w:rsidRPr="00D27730">
        <w:rPr>
          <w:rFonts w:cstheme="minorHAnsi"/>
          <w:color w:val="EE0000"/>
          <w:sz w:val="24"/>
          <w:szCs w:val="24"/>
          <w:lang w:val="en-US"/>
        </w:rPr>
        <w:tab/>
      </w:r>
      <w:r w:rsidR="00C127CE" w:rsidRPr="00D27730">
        <w:rPr>
          <w:rFonts w:cstheme="minorHAnsi"/>
          <w:color w:val="EE0000"/>
          <w:sz w:val="24"/>
          <w:szCs w:val="24"/>
          <w:lang w:val="en-US"/>
        </w:rPr>
        <w:t xml:space="preserve"> </w:t>
      </w:r>
    </w:p>
    <w:p w14:paraId="359E6465" w14:textId="6DCC2419" w:rsidR="00606B21" w:rsidRPr="00206B9B" w:rsidRDefault="00CF43FC" w:rsidP="00206B9B">
      <w:pPr>
        <w:rPr>
          <w:rFonts w:cstheme="minorHAnsi"/>
          <w:color w:val="EE0000"/>
          <w:sz w:val="24"/>
          <w:szCs w:val="24"/>
          <w:lang w:val="en-US"/>
        </w:rPr>
      </w:pPr>
      <w:r w:rsidRPr="00D27730">
        <w:rPr>
          <w:rFonts w:cstheme="minorHAnsi"/>
          <w:color w:val="EE0000"/>
          <w:sz w:val="24"/>
          <w:szCs w:val="24"/>
          <w:lang w:val="en-US"/>
        </w:rPr>
        <w:br w:type="page"/>
      </w:r>
    </w:p>
    <w:p w14:paraId="3EAE6F88" w14:textId="1E2487D2" w:rsidR="00BC4E9E" w:rsidRPr="00172707" w:rsidRDefault="00BC4E9E" w:rsidP="00E649F1">
      <w:pPr>
        <w:pStyle w:val="Heading1"/>
      </w:pPr>
      <w:bookmarkStart w:id="23" w:name="_Toc231153264"/>
      <w:r w:rsidRPr="00172707">
        <w:t>1</w:t>
      </w:r>
      <w:r w:rsidR="00C343C7">
        <w:t>1</w:t>
      </w:r>
      <w:r w:rsidR="00164F9A">
        <w:t>.</w:t>
      </w:r>
      <w:r w:rsidRPr="00172707">
        <w:t>0 Accessibility Plan – Action Items</w:t>
      </w:r>
      <w:bookmarkEnd w:id="23"/>
    </w:p>
    <w:p w14:paraId="44F97957" w14:textId="12D33FE4" w:rsidR="00BC4E9E" w:rsidRPr="00172707" w:rsidRDefault="00BC4E9E" w:rsidP="00BC4E9E">
      <w:pPr>
        <w:spacing w:line="240" w:lineRule="auto"/>
        <w:rPr>
          <w:rFonts w:cstheme="minorHAnsi"/>
          <w:color w:val="000000" w:themeColor="text1"/>
          <w:sz w:val="24"/>
          <w:szCs w:val="24"/>
        </w:rPr>
      </w:pPr>
      <w:r w:rsidRPr="00172707">
        <w:rPr>
          <w:rFonts w:cstheme="minorHAnsi"/>
          <w:color w:val="000000" w:themeColor="text1"/>
          <w:sz w:val="24"/>
          <w:szCs w:val="24"/>
        </w:rPr>
        <w:t>Alberta Central Airways recognize</w:t>
      </w:r>
      <w:r w:rsidR="00A964ED">
        <w:rPr>
          <w:rFonts w:cstheme="minorHAnsi"/>
          <w:color w:val="000000" w:themeColor="text1"/>
          <w:sz w:val="24"/>
          <w:szCs w:val="24"/>
        </w:rPr>
        <w:t>s</w:t>
      </w:r>
      <w:r w:rsidRPr="00172707">
        <w:rPr>
          <w:rFonts w:cstheme="minorHAnsi"/>
          <w:color w:val="000000" w:themeColor="text1"/>
          <w:sz w:val="24"/>
          <w:szCs w:val="24"/>
        </w:rPr>
        <w:t xml:space="preserve"> that accessibility is an ongoing process requiring continuous review, consultation, training, and operational improvement. The following action items have been </w:t>
      </w:r>
      <w:r w:rsidR="0024241C" w:rsidRPr="00172707">
        <w:rPr>
          <w:rFonts w:cstheme="minorHAnsi"/>
          <w:color w:val="000000" w:themeColor="text1"/>
          <w:sz w:val="24"/>
          <w:szCs w:val="24"/>
        </w:rPr>
        <w:t>outlined</w:t>
      </w:r>
      <w:r w:rsidRPr="00172707">
        <w:rPr>
          <w:rFonts w:cstheme="minorHAnsi"/>
          <w:color w:val="000000" w:themeColor="text1"/>
          <w:sz w:val="24"/>
          <w:szCs w:val="24"/>
        </w:rPr>
        <w:t xml:space="preserve"> to support compliance with the Accessible Canada Act (ACA), the Accessible Transportation Planning and Reporting Regulations (ATPRR), the Air Transportation Regulations Part VII, and the Personnel Training for the Assistance of Persons with Disabilities Regulations.</w:t>
      </w:r>
    </w:p>
    <w:p w14:paraId="31B0DCA4" w14:textId="77777777" w:rsidR="00BC4E9E" w:rsidRPr="00172707" w:rsidRDefault="00BC4E9E" w:rsidP="00BC4E9E">
      <w:pPr>
        <w:spacing w:line="240" w:lineRule="auto"/>
        <w:rPr>
          <w:rFonts w:cstheme="minorHAnsi"/>
          <w:color w:val="000000" w:themeColor="text1"/>
          <w:sz w:val="24"/>
          <w:szCs w:val="24"/>
        </w:rPr>
      </w:pPr>
      <w:r w:rsidRPr="00172707">
        <w:rPr>
          <w:rFonts w:cstheme="minorHAnsi"/>
          <w:color w:val="000000" w:themeColor="text1"/>
          <w:sz w:val="24"/>
          <w:szCs w:val="24"/>
        </w:rPr>
        <w:t>The Quality Assurance (QA) Program and Safety Management System (SMS) will monitor implementation, effectiveness, corrective actions, and follow up associated with all accessibility objectives identified in this section.</w:t>
      </w:r>
    </w:p>
    <w:p w14:paraId="65BD3FA1" w14:textId="77777777" w:rsidR="00343223" w:rsidRDefault="00343223" w:rsidP="00BC4E9E">
      <w:pPr>
        <w:spacing w:line="240" w:lineRule="auto"/>
        <w:rPr>
          <w:rFonts w:cstheme="minorHAnsi"/>
          <w:color w:val="000000" w:themeColor="text1"/>
          <w:sz w:val="24"/>
          <w:szCs w:val="24"/>
        </w:rPr>
      </w:pPr>
    </w:p>
    <w:tbl>
      <w:tblPr>
        <w:tblW w:w="10260" w:type="dxa"/>
        <w:tblLook w:val="04A0" w:firstRow="1" w:lastRow="0" w:firstColumn="1" w:lastColumn="0" w:noHBand="0" w:noVBand="1"/>
      </w:tblPr>
      <w:tblGrid>
        <w:gridCol w:w="3320"/>
        <w:gridCol w:w="4200"/>
        <w:gridCol w:w="2740"/>
      </w:tblGrid>
      <w:tr w:rsidR="00343223" w:rsidRPr="00343223" w14:paraId="31D562D0" w14:textId="77777777" w:rsidTr="00535C45">
        <w:trPr>
          <w:trHeight w:val="315"/>
        </w:trPr>
        <w:tc>
          <w:tcPr>
            <w:tcW w:w="10260" w:type="dxa"/>
            <w:gridSpan w:val="3"/>
            <w:tcBorders>
              <w:top w:val="nil"/>
              <w:left w:val="nil"/>
              <w:bottom w:val="single" w:sz="4" w:space="0" w:color="auto"/>
              <w:right w:val="nil"/>
            </w:tcBorders>
            <w:noWrap/>
            <w:vAlign w:val="center"/>
            <w:hideMark/>
          </w:tcPr>
          <w:p w14:paraId="6F588439" w14:textId="0801635A" w:rsidR="00F75C4B" w:rsidRPr="00F75C4B" w:rsidRDefault="00F75C4B" w:rsidP="00F75C4B">
            <w:pPr>
              <w:pStyle w:val="Heading2"/>
            </w:pPr>
            <w:bookmarkStart w:id="24" w:name="_Toc231153265"/>
            <w:r>
              <w:t>11</w:t>
            </w:r>
            <w:r w:rsidRPr="00172707">
              <w:t xml:space="preserve">.1 </w:t>
            </w:r>
            <w:r>
              <w:t>Employment and Training</w:t>
            </w:r>
            <w:bookmarkEnd w:id="24"/>
          </w:p>
        </w:tc>
      </w:tr>
      <w:tr w:rsidR="00343223" w:rsidRPr="00343223" w14:paraId="29B52E8C"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623C92D0"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48D919D1"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4BC0421D"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343223" w:rsidRPr="00343223" w14:paraId="0E508EC7" w14:textId="77777777" w:rsidTr="00535C45">
        <w:trPr>
          <w:trHeight w:val="1545"/>
        </w:trPr>
        <w:tc>
          <w:tcPr>
            <w:tcW w:w="3320" w:type="dxa"/>
            <w:tcBorders>
              <w:top w:val="single" w:sz="4" w:space="0" w:color="auto"/>
              <w:left w:val="single" w:sz="4" w:space="0" w:color="auto"/>
              <w:bottom w:val="single" w:sz="4" w:space="0" w:color="auto"/>
              <w:right w:val="single" w:sz="4" w:space="0" w:color="auto"/>
            </w:tcBorders>
            <w:vAlign w:val="center"/>
            <w:hideMark/>
          </w:tcPr>
          <w:p w14:paraId="26C78CCC"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Finalize and implement Accessibility Training Program Initial Training module</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0714314"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all employees receive consistent accessibility training appropriate to assigned duties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4272F5B"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Sept 30 2026</w:t>
            </w:r>
          </w:p>
        </w:tc>
      </w:tr>
      <w:tr w:rsidR="00343223" w:rsidRPr="00343223" w14:paraId="5652B503" w14:textId="77777777" w:rsidTr="00535C45">
        <w:trPr>
          <w:trHeight w:val="1260"/>
        </w:trPr>
        <w:tc>
          <w:tcPr>
            <w:tcW w:w="3320" w:type="dxa"/>
            <w:tcBorders>
              <w:top w:val="single" w:sz="4" w:space="0" w:color="auto"/>
              <w:left w:val="single" w:sz="4" w:space="0" w:color="auto"/>
              <w:bottom w:val="single" w:sz="4" w:space="0" w:color="auto"/>
              <w:right w:val="single" w:sz="4" w:space="0" w:color="auto"/>
            </w:tcBorders>
            <w:vAlign w:val="center"/>
            <w:hideMark/>
          </w:tcPr>
          <w:p w14:paraId="43821E2B" w14:textId="13B7B7BA"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Develop practical hands</w:t>
            </w:r>
            <w:r w:rsidR="004A0F51">
              <w:rPr>
                <w:rFonts w:ascii="Calibri" w:eastAsia="Times New Roman" w:hAnsi="Calibri" w:cs="Calibri"/>
                <w:color w:val="000000"/>
                <w:kern w:val="0"/>
                <w:sz w:val="24"/>
                <w:szCs w:val="24"/>
                <w:lang w:eastAsia="en-CA"/>
                <w14:ligatures w14:val="none"/>
              </w:rPr>
              <w:t>-</w:t>
            </w:r>
            <w:r w:rsidRPr="00343223">
              <w:rPr>
                <w:rFonts w:ascii="Calibri" w:eastAsia="Times New Roman" w:hAnsi="Calibri" w:cs="Calibri"/>
                <w:color w:val="000000"/>
                <w:kern w:val="0"/>
                <w:sz w:val="24"/>
                <w:szCs w:val="24"/>
                <w:lang w:eastAsia="en-CA"/>
                <w14:ligatures w14:val="none"/>
              </w:rPr>
              <w:t xml:space="preserve">on accessibility training and recurrent training material to supplement initial training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71CC2219"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Improve employee assisting passengers and handling mobility aids based on lessons learned and feedback</w:t>
            </w:r>
          </w:p>
        </w:tc>
        <w:tc>
          <w:tcPr>
            <w:tcW w:w="2740" w:type="dxa"/>
            <w:tcBorders>
              <w:top w:val="single" w:sz="4" w:space="0" w:color="auto"/>
              <w:left w:val="single" w:sz="4" w:space="0" w:color="auto"/>
              <w:bottom w:val="single" w:sz="4" w:space="0" w:color="auto"/>
              <w:right w:val="single" w:sz="4" w:space="0" w:color="auto"/>
            </w:tcBorders>
            <w:vAlign w:val="center"/>
            <w:hideMark/>
          </w:tcPr>
          <w:p w14:paraId="3F45080D"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343223" w:rsidRPr="00343223" w14:paraId="6244B479" w14:textId="77777777" w:rsidTr="00535C45">
        <w:trPr>
          <w:trHeight w:val="315"/>
        </w:trPr>
        <w:tc>
          <w:tcPr>
            <w:tcW w:w="3320" w:type="dxa"/>
            <w:tcBorders>
              <w:top w:val="single" w:sz="4" w:space="0" w:color="auto"/>
              <w:left w:val="nil"/>
              <w:bottom w:val="nil"/>
              <w:right w:val="nil"/>
            </w:tcBorders>
            <w:vAlign w:val="center"/>
            <w:hideMark/>
          </w:tcPr>
          <w:p w14:paraId="3DF70935"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p>
        </w:tc>
        <w:tc>
          <w:tcPr>
            <w:tcW w:w="4200" w:type="dxa"/>
            <w:tcBorders>
              <w:top w:val="single" w:sz="4" w:space="0" w:color="auto"/>
              <w:left w:val="nil"/>
              <w:bottom w:val="nil"/>
              <w:right w:val="nil"/>
            </w:tcBorders>
            <w:vAlign w:val="center"/>
            <w:hideMark/>
          </w:tcPr>
          <w:p w14:paraId="49291D48"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vAlign w:val="center"/>
            <w:hideMark/>
          </w:tcPr>
          <w:p w14:paraId="495523A1"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r>
      <w:tr w:rsidR="00343223" w:rsidRPr="00343223" w14:paraId="3DE82B3C" w14:textId="77777777" w:rsidTr="00535C45">
        <w:trPr>
          <w:trHeight w:val="315"/>
        </w:trPr>
        <w:tc>
          <w:tcPr>
            <w:tcW w:w="10260" w:type="dxa"/>
            <w:gridSpan w:val="3"/>
            <w:tcBorders>
              <w:top w:val="nil"/>
              <w:left w:val="nil"/>
              <w:bottom w:val="single" w:sz="4" w:space="0" w:color="auto"/>
              <w:right w:val="nil"/>
            </w:tcBorders>
            <w:noWrap/>
            <w:vAlign w:val="center"/>
            <w:hideMark/>
          </w:tcPr>
          <w:p w14:paraId="00CC6FC3" w14:textId="703F2A38" w:rsidR="00343223" w:rsidRPr="00F75C4B" w:rsidRDefault="00F75C4B" w:rsidP="00F75C4B">
            <w:pPr>
              <w:pStyle w:val="Heading2"/>
            </w:pPr>
            <w:bookmarkStart w:id="25" w:name="_Toc231043814"/>
            <w:bookmarkStart w:id="26" w:name="_Toc231153266"/>
            <w:r>
              <w:t>11</w:t>
            </w:r>
            <w:r w:rsidRPr="00172707">
              <w:t>.</w:t>
            </w:r>
            <w:r>
              <w:t>2</w:t>
            </w:r>
            <w:r w:rsidRPr="00172707">
              <w:t xml:space="preserve"> </w:t>
            </w:r>
            <w:bookmarkEnd w:id="25"/>
            <w:r>
              <w:t>Communication and Information Accessibility</w:t>
            </w:r>
            <w:bookmarkEnd w:id="26"/>
          </w:p>
        </w:tc>
      </w:tr>
      <w:tr w:rsidR="00343223" w:rsidRPr="00343223" w14:paraId="3EBD6935"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0ECF7AC3"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48A5413D"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6C4960F"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343223" w:rsidRPr="00343223" w14:paraId="32D63441" w14:textId="77777777" w:rsidTr="00535C45">
        <w:trPr>
          <w:trHeight w:val="1575"/>
        </w:trPr>
        <w:tc>
          <w:tcPr>
            <w:tcW w:w="3320" w:type="dxa"/>
            <w:tcBorders>
              <w:top w:val="single" w:sz="4" w:space="0" w:color="auto"/>
              <w:left w:val="single" w:sz="4" w:space="0" w:color="auto"/>
              <w:bottom w:val="single" w:sz="4" w:space="0" w:color="auto"/>
              <w:right w:val="single" w:sz="4" w:space="0" w:color="auto"/>
            </w:tcBorders>
            <w:vAlign w:val="center"/>
            <w:hideMark/>
          </w:tcPr>
          <w:p w14:paraId="0379F318"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Complete initial review of accessibility plan on company website for compliance with WCAG Level AA compliance and update format as required</w:t>
            </w:r>
          </w:p>
        </w:tc>
        <w:tc>
          <w:tcPr>
            <w:tcW w:w="4200" w:type="dxa"/>
            <w:tcBorders>
              <w:top w:val="single" w:sz="4" w:space="0" w:color="auto"/>
              <w:left w:val="single" w:sz="4" w:space="0" w:color="auto"/>
              <w:bottom w:val="single" w:sz="4" w:space="0" w:color="auto"/>
              <w:right w:val="single" w:sz="4" w:space="0" w:color="auto"/>
            </w:tcBorders>
            <w:vAlign w:val="center"/>
            <w:hideMark/>
          </w:tcPr>
          <w:p w14:paraId="786F9537"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Reduce digital accessibility barriers to meet  Accessible Canada Regulation 6(1)</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BBC5357"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By May 31 2027, and reviewed annually</w:t>
            </w:r>
          </w:p>
        </w:tc>
      </w:tr>
      <w:tr w:rsidR="00343223" w:rsidRPr="00343223" w14:paraId="6C6873DE" w14:textId="77777777" w:rsidTr="00535C45">
        <w:trPr>
          <w:trHeight w:val="1575"/>
        </w:trPr>
        <w:tc>
          <w:tcPr>
            <w:tcW w:w="3320" w:type="dxa"/>
            <w:tcBorders>
              <w:top w:val="single" w:sz="4" w:space="0" w:color="auto"/>
              <w:left w:val="single" w:sz="4" w:space="0" w:color="auto"/>
              <w:bottom w:val="single" w:sz="4" w:space="0" w:color="auto"/>
              <w:right w:val="single" w:sz="4" w:space="0" w:color="auto"/>
            </w:tcBorders>
            <w:vAlign w:val="center"/>
            <w:hideMark/>
          </w:tcPr>
          <w:p w14:paraId="5E9F80FF"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Review accessibility plan to ensure it remained in compliance with WCAG level AA prior to each publication annually</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824993E"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Reduce digital accessibility barriers to meet  Accessible Canada Regulation 6(1)</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F17BADD"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Annually, Due May 31</w:t>
            </w:r>
          </w:p>
        </w:tc>
      </w:tr>
      <w:tr w:rsidR="00343223" w:rsidRPr="00343223" w14:paraId="61190201" w14:textId="77777777" w:rsidTr="00535C45">
        <w:trPr>
          <w:trHeight w:val="315"/>
        </w:trPr>
        <w:tc>
          <w:tcPr>
            <w:tcW w:w="10260" w:type="dxa"/>
            <w:gridSpan w:val="3"/>
            <w:tcBorders>
              <w:top w:val="single" w:sz="4" w:space="0" w:color="auto"/>
              <w:left w:val="nil"/>
              <w:bottom w:val="single" w:sz="4" w:space="0" w:color="auto"/>
              <w:right w:val="nil"/>
            </w:tcBorders>
            <w:vAlign w:val="center"/>
            <w:hideMark/>
          </w:tcPr>
          <w:p w14:paraId="7035AE50" w14:textId="77777777" w:rsidR="00535C45" w:rsidRDefault="00535C45" w:rsidP="00343223">
            <w:pPr>
              <w:spacing w:after="0" w:line="240" w:lineRule="auto"/>
              <w:rPr>
                <w:rFonts w:ascii="Calibri" w:eastAsia="Times New Roman" w:hAnsi="Calibri" w:cs="Calibri"/>
                <w:b/>
                <w:bCs/>
                <w:color w:val="000000"/>
                <w:kern w:val="0"/>
                <w:sz w:val="24"/>
                <w:szCs w:val="24"/>
                <w:lang w:eastAsia="en-CA"/>
                <w14:ligatures w14:val="none"/>
              </w:rPr>
            </w:pPr>
          </w:p>
          <w:p w14:paraId="457EFD0B" w14:textId="77777777" w:rsidR="006A5A6F" w:rsidRDefault="006A5A6F" w:rsidP="00343223">
            <w:pPr>
              <w:spacing w:after="0" w:line="240" w:lineRule="auto"/>
              <w:rPr>
                <w:rFonts w:ascii="Calibri" w:eastAsia="Times New Roman" w:hAnsi="Calibri" w:cs="Calibri"/>
                <w:b/>
                <w:bCs/>
                <w:color w:val="000000"/>
                <w:kern w:val="0"/>
                <w:sz w:val="24"/>
                <w:szCs w:val="24"/>
                <w:lang w:eastAsia="en-CA"/>
                <w14:ligatures w14:val="none"/>
              </w:rPr>
            </w:pPr>
          </w:p>
          <w:p w14:paraId="519F56EF" w14:textId="77777777" w:rsidR="006A5A6F" w:rsidRDefault="006A5A6F" w:rsidP="00343223">
            <w:pPr>
              <w:spacing w:after="0" w:line="240" w:lineRule="auto"/>
              <w:rPr>
                <w:rFonts w:ascii="Calibri" w:eastAsia="Times New Roman" w:hAnsi="Calibri" w:cs="Calibri"/>
                <w:b/>
                <w:bCs/>
                <w:color w:val="000000"/>
                <w:kern w:val="0"/>
                <w:sz w:val="24"/>
                <w:szCs w:val="24"/>
                <w:lang w:eastAsia="en-CA"/>
                <w14:ligatures w14:val="none"/>
              </w:rPr>
            </w:pPr>
          </w:p>
          <w:p w14:paraId="48F13442" w14:textId="79E0053B" w:rsidR="00F75C4B" w:rsidRPr="00172707" w:rsidRDefault="00F75C4B" w:rsidP="00F75C4B">
            <w:pPr>
              <w:pStyle w:val="Heading2"/>
            </w:pPr>
            <w:bookmarkStart w:id="27" w:name="_Toc231153267"/>
            <w:r>
              <w:t>11</w:t>
            </w:r>
            <w:r w:rsidRPr="00172707">
              <w:t>.</w:t>
            </w:r>
            <w:r>
              <w:t>3</w:t>
            </w:r>
            <w:r w:rsidRPr="00172707">
              <w:t xml:space="preserve"> </w:t>
            </w:r>
            <w:r>
              <w:t>Procurement of Goods and Services</w:t>
            </w:r>
            <w:bookmarkEnd w:id="27"/>
          </w:p>
          <w:p w14:paraId="5F3DCE1C" w14:textId="22359814"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p>
        </w:tc>
      </w:tr>
      <w:tr w:rsidR="00FD1797" w:rsidRPr="00343223" w14:paraId="591B3BEA"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327A79C8" w14:textId="77777777" w:rsidR="00FD1797" w:rsidRPr="00343223" w:rsidRDefault="00FD1797"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F9EC27A" w14:textId="77777777" w:rsidR="00FD1797" w:rsidRPr="00343223" w:rsidRDefault="00FD1797"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8978D7A" w14:textId="77777777" w:rsidR="00FD1797" w:rsidRPr="00343223" w:rsidRDefault="00FD1797"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FD1797" w:rsidRPr="00343223" w14:paraId="66F8694C" w14:textId="77777777" w:rsidTr="00535C45">
        <w:trPr>
          <w:trHeight w:val="1575"/>
        </w:trPr>
        <w:tc>
          <w:tcPr>
            <w:tcW w:w="3320" w:type="dxa"/>
            <w:tcBorders>
              <w:top w:val="single" w:sz="4" w:space="0" w:color="auto"/>
              <w:left w:val="single" w:sz="4" w:space="0" w:color="auto"/>
              <w:bottom w:val="single" w:sz="4" w:space="0" w:color="auto"/>
              <w:right w:val="single" w:sz="4" w:space="0" w:color="auto"/>
            </w:tcBorders>
            <w:vAlign w:val="center"/>
            <w:hideMark/>
          </w:tcPr>
          <w:p w14:paraId="04D65B80" w14:textId="33BBA93E" w:rsidR="00FD1797" w:rsidRPr="00535C45" w:rsidRDefault="00535C45" w:rsidP="00535C45">
            <w:pPr>
              <w:spacing w:line="278" w:lineRule="auto"/>
              <w:rPr>
                <w:rFonts w:cstheme="minorHAnsi"/>
                <w:sz w:val="24"/>
                <w:szCs w:val="24"/>
              </w:rPr>
            </w:pPr>
            <w:r>
              <w:rPr>
                <w:rFonts w:cstheme="minorHAnsi"/>
                <w:sz w:val="24"/>
                <w:szCs w:val="24"/>
              </w:rPr>
              <w:t>Build criteria for procurement process that addresses accessibility considerations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E80E8A9" w14:textId="70962437" w:rsidR="00FD1797" w:rsidRPr="00343223" w:rsidRDefault="00535C45" w:rsidP="00336C52">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Create best-practice guidelines for procurement</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26A66D9" w14:textId="5582F7C7" w:rsidR="00FD1797" w:rsidRPr="00343223" w:rsidRDefault="00FD1797" w:rsidP="00336C52">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w:t>
            </w:r>
            <w:r w:rsidR="00535C45">
              <w:rPr>
                <w:rFonts w:ascii="Calibri" w:eastAsia="Times New Roman" w:hAnsi="Calibri" w:cs="Calibri"/>
                <w:color w:val="000000"/>
                <w:kern w:val="0"/>
                <w:sz w:val="24"/>
                <w:szCs w:val="24"/>
                <w:lang w:eastAsia="en-CA"/>
                <w14:ligatures w14:val="none"/>
              </w:rPr>
              <w:t>, 2027</w:t>
            </w:r>
          </w:p>
        </w:tc>
      </w:tr>
      <w:tr w:rsidR="00343223" w:rsidRPr="00343223" w14:paraId="2E5F1E52" w14:textId="77777777" w:rsidTr="00535C45">
        <w:trPr>
          <w:trHeight w:val="315"/>
        </w:trPr>
        <w:tc>
          <w:tcPr>
            <w:tcW w:w="3320" w:type="dxa"/>
            <w:tcBorders>
              <w:top w:val="single" w:sz="4" w:space="0" w:color="auto"/>
              <w:left w:val="nil"/>
              <w:bottom w:val="nil"/>
              <w:right w:val="nil"/>
            </w:tcBorders>
            <w:vAlign w:val="center"/>
            <w:hideMark/>
          </w:tcPr>
          <w:p w14:paraId="00BB42B6"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c>
          <w:tcPr>
            <w:tcW w:w="4200" w:type="dxa"/>
            <w:tcBorders>
              <w:top w:val="single" w:sz="4" w:space="0" w:color="auto"/>
              <w:left w:val="nil"/>
              <w:bottom w:val="nil"/>
              <w:right w:val="nil"/>
            </w:tcBorders>
            <w:vAlign w:val="center"/>
            <w:hideMark/>
          </w:tcPr>
          <w:p w14:paraId="2AFAFED5"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vAlign w:val="center"/>
            <w:hideMark/>
          </w:tcPr>
          <w:p w14:paraId="7A0F0C7D"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r>
      <w:tr w:rsidR="00343223" w:rsidRPr="00343223" w14:paraId="2FB2552A" w14:textId="77777777" w:rsidTr="00535C45">
        <w:trPr>
          <w:trHeight w:val="315"/>
        </w:trPr>
        <w:tc>
          <w:tcPr>
            <w:tcW w:w="10260" w:type="dxa"/>
            <w:gridSpan w:val="3"/>
            <w:tcBorders>
              <w:top w:val="nil"/>
              <w:left w:val="nil"/>
              <w:bottom w:val="single" w:sz="4" w:space="0" w:color="auto"/>
              <w:right w:val="nil"/>
            </w:tcBorders>
            <w:vAlign w:val="center"/>
            <w:hideMark/>
          </w:tcPr>
          <w:p w14:paraId="121AF83F" w14:textId="49A671E9" w:rsidR="00343223" w:rsidRPr="00F75C4B" w:rsidRDefault="00F75C4B" w:rsidP="00F75C4B">
            <w:pPr>
              <w:pStyle w:val="Heading2"/>
            </w:pPr>
            <w:bookmarkStart w:id="28" w:name="_Toc231153268"/>
            <w:r>
              <w:t>11</w:t>
            </w:r>
            <w:r w:rsidRPr="00172707">
              <w:t>.</w:t>
            </w:r>
            <w:r>
              <w:t>4</w:t>
            </w:r>
            <w:r w:rsidRPr="00172707">
              <w:t xml:space="preserve"> </w:t>
            </w:r>
            <w:r>
              <w:t>Design and Delivery of Goods, Services and Facilities</w:t>
            </w:r>
            <w:bookmarkEnd w:id="28"/>
          </w:p>
        </w:tc>
      </w:tr>
      <w:tr w:rsidR="00343223" w:rsidRPr="00343223" w14:paraId="4B3778C3"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677A02A6"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4EC484B4"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6423C488"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343223" w:rsidRPr="00343223" w14:paraId="65C1E35E" w14:textId="77777777" w:rsidTr="00535C45">
        <w:trPr>
          <w:trHeight w:val="1890"/>
        </w:trPr>
        <w:tc>
          <w:tcPr>
            <w:tcW w:w="3320" w:type="dxa"/>
            <w:tcBorders>
              <w:top w:val="single" w:sz="4" w:space="0" w:color="auto"/>
              <w:left w:val="single" w:sz="4" w:space="0" w:color="auto"/>
              <w:bottom w:val="single" w:sz="4" w:space="0" w:color="auto"/>
              <w:right w:val="single" w:sz="4" w:space="0" w:color="auto"/>
            </w:tcBorders>
            <w:vAlign w:val="center"/>
            <w:hideMark/>
          </w:tcPr>
          <w:p w14:paraId="3BED6773"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Continue evaluating mobility aid loading and transfer solutions. Report new options identified and follow up on previous options with senior management every 6 months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DA66904"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Improve boarding and deplaning support for passengers with mobility disabilities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41787D0" w14:textId="6BE1D9AD"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Initial Nov 30, 2026</w:t>
            </w:r>
            <w:r w:rsidRPr="00343223">
              <w:rPr>
                <w:rFonts w:ascii="Calibri" w:eastAsia="Times New Roman" w:hAnsi="Calibri" w:cs="Calibri"/>
                <w:color w:val="000000"/>
                <w:kern w:val="0"/>
                <w:sz w:val="24"/>
                <w:szCs w:val="24"/>
                <w:lang w:eastAsia="en-CA"/>
                <w14:ligatures w14:val="none"/>
              </w:rPr>
              <w:br/>
              <w:t>6</w:t>
            </w:r>
            <w:r w:rsidR="00535C45">
              <w:rPr>
                <w:rFonts w:ascii="Calibri" w:eastAsia="Times New Roman" w:hAnsi="Calibri" w:cs="Calibri"/>
                <w:color w:val="000000"/>
                <w:kern w:val="0"/>
                <w:sz w:val="24"/>
                <w:szCs w:val="24"/>
                <w:lang w:eastAsia="en-CA"/>
                <w14:ligatures w14:val="none"/>
              </w:rPr>
              <w:t>-</w:t>
            </w:r>
            <w:r w:rsidRPr="00343223">
              <w:rPr>
                <w:rFonts w:ascii="Calibri" w:eastAsia="Times New Roman" w:hAnsi="Calibri" w:cs="Calibri"/>
                <w:color w:val="000000"/>
                <w:kern w:val="0"/>
                <w:sz w:val="24"/>
                <w:szCs w:val="24"/>
                <w:lang w:eastAsia="en-CA"/>
                <w14:ligatures w14:val="none"/>
              </w:rPr>
              <w:t>month interval thereafter</w:t>
            </w:r>
          </w:p>
        </w:tc>
      </w:tr>
      <w:tr w:rsidR="00343223" w:rsidRPr="00343223" w14:paraId="21238706" w14:textId="77777777" w:rsidTr="00535C45">
        <w:trPr>
          <w:trHeight w:val="1260"/>
        </w:trPr>
        <w:tc>
          <w:tcPr>
            <w:tcW w:w="3320" w:type="dxa"/>
            <w:tcBorders>
              <w:top w:val="single" w:sz="4" w:space="0" w:color="auto"/>
              <w:left w:val="single" w:sz="4" w:space="0" w:color="auto"/>
              <w:bottom w:val="single" w:sz="4" w:space="0" w:color="auto"/>
              <w:right w:val="single" w:sz="4" w:space="0" w:color="auto"/>
            </w:tcBorders>
            <w:vAlign w:val="center"/>
            <w:hideMark/>
          </w:tcPr>
          <w:p w14:paraId="5A3C7ED0"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Develop and publish on company internal website the accessibility information for each base</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DD9E074"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Capture accessibility challenges, barriers, and methods to accommodate </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A84BBC1"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343223" w:rsidRPr="00343223" w14:paraId="25A580C9" w14:textId="77777777" w:rsidTr="00535C45">
        <w:trPr>
          <w:trHeight w:val="945"/>
        </w:trPr>
        <w:tc>
          <w:tcPr>
            <w:tcW w:w="3320" w:type="dxa"/>
            <w:tcBorders>
              <w:top w:val="single" w:sz="4" w:space="0" w:color="auto"/>
              <w:left w:val="single" w:sz="4" w:space="0" w:color="auto"/>
              <w:bottom w:val="single" w:sz="4" w:space="0" w:color="auto"/>
              <w:right w:val="single" w:sz="4" w:space="0" w:color="auto"/>
            </w:tcBorders>
            <w:vAlign w:val="center"/>
            <w:hideMark/>
          </w:tcPr>
          <w:p w14:paraId="6AFFB596" w14:textId="7326D9E2" w:rsidR="00343223" w:rsidRPr="00343223" w:rsidRDefault="004A0F51" w:rsidP="00343223">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 xml:space="preserve">Update </w:t>
            </w:r>
            <w:r w:rsidR="00343223" w:rsidRPr="00343223">
              <w:rPr>
                <w:rFonts w:ascii="Calibri" w:eastAsia="Times New Roman" w:hAnsi="Calibri" w:cs="Calibri"/>
                <w:color w:val="000000"/>
                <w:kern w:val="0"/>
                <w:sz w:val="24"/>
                <w:szCs w:val="24"/>
                <w:lang w:eastAsia="en-CA"/>
                <w14:ligatures w14:val="none"/>
              </w:rPr>
              <w:t>audit checklist for use when facility changes are being considered</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EE63579"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consideration to accessibility needs are captured in changes to the built environment and facilities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09E5813" w14:textId="47042DFB" w:rsidR="00343223" w:rsidRPr="00343223" w:rsidRDefault="004A0F51" w:rsidP="00343223">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Ongoing</w:t>
            </w:r>
          </w:p>
        </w:tc>
      </w:tr>
      <w:tr w:rsidR="00343223" w:rsidRPr="00343223" w14:paraId="0B30072E" w14:textId="77777777" w:rsidTr="00535C45">
        <w:trPr>
          <w:trHeight w:val="315"/>
        </w:trPr>
        <w:tc>
          <w:tcPr>
            <w:tcW w:w="3320" w:type="dxa"/>
            <w:tcBorders>
              <w:top w:val="single" w:sz="4" w:space="0" w:color="auto"/>
              <w:left w:val="nil"/>
              <w:bottom w:val="nil"/>
              <w:right w:val="nil"/>
            </w:tcBorders>
            <w:vAlign w:val="center"/>
            <w:hideMark/>
          </w:tcPr>
          <w:p w14:paraId="594A551E" w14:textId="77777777" w:rsidR="00343223" w:rsidRPr="00343223" w:rsidRDefault="00343223" w:rsidP="00343223">
            <w:pPr>
              <w:spacing w:after="0" w:line="240" w:lineRule="auto"/>
              <w:rPr>
                <w:rFonts w:ascii="Calibri" w:eastAsia="Times New Roman" w:hAnsi="Calibri" w:cs="Calibri"/>
                <w:color w:val="000000"/>
                <w:kern w:val="0"/>
                <w:sz w:val="24"/>
                <w:szCs w:val="24"/>
                <w:lang w:eastAsia="en-CA"/>
                <w14:ligatures w14:val="none"/>
              </w:rPr>
            </w:pPr>
          </w:p>
        </w:tc>
        <w:tc>
          <w:tcPr>
            <w:tcW w:w="4200" w:type="dxa"/>
            <w:tcBorders>
              <w:top w:val="single" w:sz="4" w:space="0" w:color="auto"/>
              <w:left w:val="nil"/>
              <w:bottom w:val="nil"/>
              <w:right w:val="nil"/>
            </w:tcBorders>
            <w:vAlign w:val="center"/>
            <w:hideMark/>
          </w:tcPr>
          <w:p w14:paraId="13B03F49"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vAlign w:val="center"/>
            <w:hideMark/>
          </w:tcPr>
          <w:p w14:paraId="6B788FC2"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r>
      <w:tr w:rsidR="00343223" w:rsidRPr="00343223" w14:paraId="796F1755" w14:textId="77777777" w:rsidTr="00535C45">
        <w:trPr>
          <w:trHeight w:val="315"/>
        </w:trPr>
        <w:tc>
          <w:tcPr>
            <w:tcW w:w="3320" w:type="dxa"/>
            <w:tcBorders>
              <w:top w:val="nil"/>
              <w:left w:val="nil"/>
              <w:bottom w:val="single" w:sz="4" w:space="0" w:color="auto"/>
              <w:right w:val="nil"/>
            </w:tcBorders>
            <w:vAlign w:val="center"/>
            <w:hideMark/>
          </w:tcPr>
          <w:p w14:paraId="4C90335F" w14:textId="72E1E1C7" w:rsidR="000D1DCC" w:rsidRPr="00F75C4B" w:rsidRDefault="00F75C4B" w:rsidP="00F75C4B">
            <w:pPr>
              <w:pStyle w:val="Heading2"/>
            </w:pPr>
            <w:bookmarkStart w:id="29" w:name="_Toc231153269"/>
            <w:r>
              <w:t>11.5</w:t>
            </w:r>
            <w:r w:rsidRPr="00172707">
              <w:t xml:space="preserve"> </w:t>
            </w:r>
            <w:r>
              <w:t>Transportation</w:t>
            </w:r>
            <w:bookmarkEnd w:id="29"/>
          </w:p>
        </w:tc>
        <w:tc>
          <w:tcPr>
            <w:tcW w:w="4200" w:type="dxa"/>
            <w:tcBorders>
              <w:top w:val="nil"/>
              <w:left w:val="nil"/>
              <w:bottom w:val="single" w:sz="4" w:space="0" w:color="auto"/>
              <w:right w:val="nil"/>
            </w:tcBorders>
            <w:vAlign w:val="center"/>
            <w:hideMark/>
          </w:tcPr>
          <w:p w14:paraId="530F9E2D" w14:textId="77777777" w:rsidR="00343223" w:rsidRPr="00343223" w:rsidRDefault="00343223" w:rsidP="00343223">
            <w:pPr>
              <w:spacing w:after="0" w:line="240" w:lineRule="auto"/>
              <w:rPr>
                <w:rFonts w:ascii="Calibri" w:eastAsia="Times New Roman" w:hAnsi="Calibri" w:cs="Calibri"/>
                <w:b/>
                <w:bCs/>
                <w:color w:val="000000"/>
                <w:kern w:val="0"/>
                <w:sz w:val="24"/>
                <w:szCs w:val="24"/>
                <w:lang w:eastAsia="en-CA"/>
                <w14:ligatures w14:val="none"/>
              </w:rPr>
            </w:pPr>
          </w:p>
        </w:tc>
        <w:tc>
          <w:tcPr>
            <w:tcW w:w="2740" w:type="dxa"/>
            <w:tcBorders>
              <w:top w:val="nil"/>
              <w:left w:val="nil"/>
              <w:bottom w:val="single" w:sz="4" w:space="0" w:color="auto"/>
              <w:right w:val="nil"/>
            </w:tcBorders>
            <w:vAlign w:val="center"/>
            <w:hideMark/>
          </w:tcPr>
          <w:p w14:paraId="1933F5F2" w14:textId="77777777" w:rsidR="00343223" w:rsidRPr="00343223" w:rsidRDefault="00343223" w:rsidP="00343223">
            <w:pPr>
              <w:spacing w:after="0" w:line="240" w:lineRule="auto"/>
              <w:rPr>
                <w:rFonts w:ascii="Times New Roman" w:eastAsia="Times New Roman" w:hAnsi="Times New Roman" w:cs="Times New Roman"/>
                <w:kern w:val="0"/>
                <w:sz w:val="20"/>
                <w:szCs w:val="20"/>
                <w:lang w:eastAsia="en-CA"/>
                <w14:ligatures w14:val="none"/>
              </w:rPr>
            </w:pPr>
          </w:p>
        </w:tc>
      </w:tr>
      <w:tr w:rsidR="000D1DCC" w:rsidRPr="00343223" w14:paraId="06D9ECAE"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79A35921" w14:textId="77777777" w:rsidR="000D1DCC" w:rsidRPr="00343223" w:rsidRDefault="000D1DCC"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A9F3044" w14:textId="77777777" w:rsidR="000D1DCC" w:rsidRPr="00343223" w:rsidRDefault="000D1DCC"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80B5C20" w14:textId="77777777" w:rsidR="000D1DCC" w:rsidRPr="00343223" w:rsidRDefault="000D1DCC"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0D1DCC" w:rsidRPr="00343223" w14:paraId="514C1F6A" w14:textId="77777777" w:rsidTr="00535C45">
        <w:trPr>
          <w:trHeight w:val="1260"/>
        </w:trPr>
        <w:tc>
          <w:tcPr>
            <w:tcW w:w="3320" w:type="dxa"/>
            <w:tcBorders>
              <w:top w:val="single" w:sz="4" w:space="0" w:color="auto"/>
              <w:left w:val="single" w:sz="4" w:space="0" w:color="auto"/>
              <w:bottom w:val="single" w:sz="4" w:space="0" w:color="auto"/>
              <w:right w:val="single" w:sz="4" w:space="0" w:color="auto"/>
            </w:tcBorders>
            <w:vAlign w:val="center"/>
            <w:hideMark/>
          </w:tcPr>
          <w:p w14:paraId="71597366" w14:textId="52F403EC" w:rsidR="000D1DCC" w:rsidRPr="00343223" w:rsidRDefault="000D1DCC" w:rsidP="00336C52">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Research available equipment for boarding and deplaning aircraft</w:t>
            </w:r>
            <w:r w:rsidR="006A5A6F">
              <w:rPr>
                <w:rFonts w:ascii="Calibri" w:eastAsia="Times New Roman" w:hAnsi="Calibri" w:cs="Calibri"/>
                <w:color w:val="000000"/>
                <w:kern w:val="0"/>
                <w:sz w:val="24"/>
                <w:szCs w:val="24"/>
                <w:lang w:eastAsia="en-CA"/>
                <w14:ligatures w14:val="none"/>
              </w:rPr>
              <w:t xml:space="preserve">. </w:t>
            </w:r>
            <w:r w:rsidR="006A5A6F" w:rsidRPr="00343223">
              <w:rPr>
                <w:rFonts w:ascii="Calibri" w:eastAsia="Times New Roman" w:hAnsi="Calibri" w:cs="Calibri"/>
                <w:color w:val="000000"/>
                <w:kern w:val="0"/>
                <w:sz w:val="24"/>
                <w:szCs w:val="24"/>
                <w:lang w:eastAsia="en-CA"/>
                <w14:ligatures w14:val="none"/>
              </w:rPr>
              <w:t>Report new options identified and follow up on previous options with senior management every 6 months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FAD05FF" w14:textId="20A3BC85" w:rsidR="000D1DCC" w:rsidRPr="00343223" w:rsidRDefault="000D1DCC" w:rsidP="00336C52">
            <w:pPr>
              <w:spacing w:after="0" w:line="240" w:lineRule="auto"/>
              <w:rPr>
                <w:rFonts w:ascii="Calibri" w:eastAsia="Times New Roman" w:hAnsi="Calibri" w:cs="Calibri"/>
                <w:color w:val="000000"/>
                <w:kern w:val="0"/>
                <w:sz w:val="24"/>
                <w:szCs w:val="24"/>
                <w:lang w:eastAsia="en-CA"/>
                <w14:ligatures w14:val="none"/>
              </w:rPr>
            </w:pPr>
            <w:r>
              <w:rPr>
                <w:rFonts w:cstheme="minorHAnsi"/>
                <w:bCs/>
                <w:sz w:val="24"/>
                <w:szCs w:val="24"/>
              </w:rPr>
              <w:t xml:space="preserve">Provide </w:t>
            </w:r>
            <w:r w:rsidRPr="0012524F">
              <w:rPr>
                <w:rFonts w:cstheme="minorHAnsi"/>
                <w:bCs/>
                <w:sz w:val="24"/>
                <w:szCs w:val="24"/>
              </w:rPr>
              <w:t>an accessible</w:t>
            </w:r>
            <w:r>
              <w:rPr>
                <w:rFonts w:cstheme="minorHAnsi"/>
                <w:bCs/>
                <w:sz w:val="24"/>
                <w:szCs w:val="24"/>
              </w:rPr>
              <w:t xml:space="preserve"> and inclusive</w:t>
            </w:r>
            <w:r w:rsidRPr="0012524F">
              <w:rPr>
                <w:rFonts w:cstheme="minorHAnsi"/>
                <w:bCs/>
                <w:sz w:val="24"/>
                <w:szCs w:val="24"/>
              </w:rPr>
              <w:t xml:space="preserve"> flight experience that supports the dignity, independence, and equal participation of all passengers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7BCBB783" w14:textId="77777777" w:rsidR="000D1DCC" w:rsidRPr="00343223" w:rsidRDefault="000D1DCC" w:rsidP="00336C52">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0D1DCC" w:rsidRPr="00343223" w14:paraId="2561A5C2" w14:textId="77777777" w:rsidTr="00535C45">
        <w:trPr>
          <w:trHeight w:val="300"/>
        </w:trPr>
        <w:tc>
          <w:tcPr>
            <w:tcW w:w="3320" w:type="dxa"/>
            <w:tcBorders>
              <w:top w:val="single" w:sz="4" w:space="0" w:color="auto"/>
              <w:left w:val="nil"/>
              <w:bottom w:val="nil"/>
              <w:right w:val="nil"/>
            </w:tcBorders>
            <w:noWrap/>
            <w:vAlign w:val="bottom"/>
            <w:hideMark/>
          </w:tcPr>
          <w:p w14:paraId="281F31A0"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c>
          <w:tcPr>
            <w:tcW w:w="4200" w:type="dxa"/>
            <w:tcBorders>
              <w:top w:val="single" w:sz="4" w:space="0" w:color="auto"/>
              <w:left w:val="nil"/>
              <w:bottom w:val="nil"/>
              <w:right w:val="nil"/>
            </w:tcBorders>
            <w:noWrap/>
            <w:vAlign w:val="bottom"/>
            <w:hideMark/>
          </w:tcPr>
          <w:p w14:paraId="2C5E43E2" w14:textId="77777777" w:rsidR="000D1DCC" w:rsidRDefault="000D1DCC" w:rsidP="000D1DCC">
            <w:pPr>
              <w:spacing w:after="0" w:line="240" w:lineRule="auto"/>
              <w:rPr>
                <w:rFonts w:ascii="Times New Roman" w:eastAsia="Times New Roman" w:hAnsi="Times New Roman" w:cs="Times New Roman"/>
                <w:kern w:val="0"/>
                <w:sz w:val="20"/>
                <w:szCs w:val="20"/>
                <w:lang w:eastAsia="en-CA"/>
                <w14:ligatures w14:val="none"/>
              </w:rPr>
            </w:pPr>
          </w:p>
          <w:p w14:paraId="4FAE4032" w14:textId="77777777" w:rsidR="006A5A6F" w:rsidRDefault="006A5A6F" w:rsidP="000D1DCC">
            <w:pPr>
              <w:spacing w:after="0" w:line="240" w:lineRule="auto"/>
              <w:rPr>
                <w:rFonts w:ascii="Times New Roman" w:eastAsia="Times New Roman" w:hAnsi="Times New Roman" w:cs="Times New Roman"/>
                <w:kern w:val="0"/>
                <w:sz w:val="20"/>
                <w:szCs w:val="20"/>
                <w:lang w:eastAsia="en-CA"/>
                <w14:ligatures w14:val="none"/>
              </w:rPr>
            </w:pPr>
          </w:p>
          <w:p w14:paraId="6B68F1D8" w14:textId="77777777" w:rsidR="006A5A6F" w:rsidRDefault="006A5A6F" w:rsidP="000D1DCC">
            <w:pPr>
              <w:spacing w:after="0" w:line="240" w:lineRule="auto"/>
              <w:rPr>
                <w:rFonts w:ascii="Times New Roman" w:eastAsia="Times New Roman" w:hAnsi="Times New Roman" w:cs="Times New Roman"/>
                <w:kern w:val="0"/>
                <w:sz w:val="20"/>
                <w:szCs w:val="20"/>
                <w:lang w:eastAsia="en-CA"/>
                <w14:ligatures w14:val="none"/>
              </w:rPr>
            </w:pPr>
          </w:p>
          <w:p w14:paraId="51FC98DB" w14:textId="77777777" w:rsidR="006A5A6F" w:rsidRDefault="006A5A6F" w:rsidP="000D1DCC">
            <w:pPr>
              <w:spacing w:after="0" w:line="240" w:lineRule="auto"/>
              <w:rPr>
                <w:rFonts w:ascii="Times New Roman" w:eastAsia="Times New Roman" w:hAnsi="Times New Roman" w:cs="Times New Roman"/>
                <w:kern w:val="0"/>
                <w:sz w:val="20"/>
                <w:szCs w:val="20"/>
                <w:lang w:eastAsia="en-CA"/>
                <w14:ligatures w14:val="none"/>
              </w:rPr>
            </w:pPr>
          </w:p>
          <w:p w14:paraId="06332B22" w14:textId="77777777" w:rsidR="006A5A6F" w:rsidRDefault="006A5A6F" w:rsidP="000D1DCC">
            <w:pPr>
              <w:spacing w:after="0" w:line="240" w:lineRule="auto"/>
              <w:rPr>
                <w:rFonts w:ascii="Times New Roman" w:eastAsia="Times New Roman" w:hAnsi="Times New Roman" w:cs="Times New Roman"/>
                <w:kern w:val="0"/>
                <w:sz w:val="20"/>
                <w:szCs w:val="20"/>
                <w:lang w:eastAsia="en-CA"/>
                <w14:ligatures w14:val="none"/>
              </w:rPr>
            </w:pPr>
          </w:p>
          <w:p w14:paraId="4FBF9A25" w14:textId="77777777" w:rsidR="006A5A6F" w:rsidRPr="00343223" w:rsidRDefault="006A5A6F" w:rsidP="000D1DCC">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noWrap/>
            <w:vAlign w:val="bottom"/>
            <w:hideMark/>
          </w:tcPr>
          <w:p w14:paraId="0489612D"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r>
      <w:tr w:rsidR="000D1DCC" w:rsidRPr="00343223" w14:paraId="4E819530" w14:textId="77777777" w:rsidTr="00535C45">
        <w:trPr>
          <w:trHeight w:val="315"/>
        </w:trPr>
        <w:tc>
          <w:tcPr>
            <w:tcW w:w="7520" w:type="dxa"/>
            <w:gridSpan w:val="2"/>
            <w:tcBorders>
              <w:top w:val="nil"/>
              <w:left w:val="nil"/>
              <w:bottom w:val="single" w:sz="4" w:space="0" w:color="auto"/>
              <w:right w:val="nil"/>
            </w:tcBorders>
            <w:noWrap/>
            <w:vAlign w:val="center"/>
            <w:hideMark/>
          </w:tcPr>
          <w:p w14:paraId="2E20D5F9" w14:textId="1A3A0235" w:rsidR="000D1DCC" w:rsidRPr="00F75C4B" w:rsidRDefault="00F75C4B" w:rsidP="00F75C4B">
            <w:pPr>
              <w:pStyle w:val="Heading2"/>
            </w:pPr>
            <w:bookmarkStart w:id="30" w:name="_Toc231153270"/>
            <w:r>
              <w:t>11.6</w:t>
            </w:r>
            <w:r w:rsidRPr="00172707">
              <w:t xml:space="preserve"> </w:t>
            </w:r>
            <w:r>
              <w:t>Built Environment and Facilities</w:t>
            </w:r>
            <w:bookmarkEnd w:id="30"/>
          </w:p>
        </w:tc>
        <w:tc>
          <w:tcPr>
            <w:tcW w:w="2740" w:type="dxa"/>
            <w:tcBorders>
              <w:top w:val="nil"/>
              <w:left w:val="nil"/>
              <w:bottom w:val="single" w:sz="4" w:space="0" w:color="auto"/>
              <w:right w:val="nil"/>
            </w:tcBorders>
            <w:noWrap/>
            <w:vAlign w:val="bottom"/>
            <w:hideMark/>
          </w:tcPr>
          <w:p w14:paraId="3CBD8AC6"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p>
        </w:tc>
      </w:tr>
      <w:tr w:rsidR="000D1DCC" w:rsidRPr="00343223" w14:paraId="49FDE605"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5C45224F"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34222AA"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7B38B829"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0D1DCC" w:rsidRPr="00343223" w14:paraId="4AEE31A9" w14:textId="77777777" w:rsidTr="00535C45">
        <w:trPr>
          <w:trHeight w:val="1260"/>
        </w:trPr>
        <w:tc>
          <w:tcPr>
            <w:tcW w:w="3320" w:type="dxa"/>
            <w:tcBorders>
              <w:top w:val="single" w:sz="4" w:space="0" w:color="auto"/>
              <w:left w:val="single" w:sz="4" w:space="0" w:color="auto"/>
              <w:bottom w:val="single" w:sz="4" w:space="0" w:color="auto"/>
              <w:right w:val="single" w:sz="4" w:space="0" w:color="auto"/>
            </w:tcBorders>
            <w:vAlign w:val="center"/>
            <w:hideMark/>
          </w:tcPr>
          <w:p w14:paraId="2C6E21AA"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Develop and publish on company internal website the accessibility information for each base</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80E340D"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Capture accessibility challenges, barriers, and methods to accommodate </w:t>
            </w:r>
          </w:p>
        </w:tc>
        <w:tc>
          <w:tcPr>
            <w:tcW w:w="2740" w:type="dxa"/>
            <w:tcBorders>
              <w:top w:val="single" w:sz="4" w:space="0" w:color="auto"/>
              <w:left w:val="single" w:sz="4" w:space="0" w:color="auto"/>
              <w:bottom w:val="single" w:sz="4" w:space="0" w:color="auto"/>
              <w:right w:val="single" w:sz="4" w:space="0" w:color="auto"/>
            </w:tcBorders>
            <w:vAlign w:val="center"/>
            <w:hideMark/>
          </w:tcPr>
          <w:p w14:paraId="73EFA086"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0D1DCC" w:rsidRPr="00343223" w14:paraId="44503C57" w14:textId="77777777" w:rsidTr="00535C45">
        <w:trPr>
          <w:trHeight w:val="945"/>
        </w:trPr>
        <w:tc>
          <w:tcPr>
            <w:tcW w:w="3320" w:type="dxa"/>
            <w:tcBorders>
              <w:top w:val="single" w:sz="4" w:space="0" w:color="auto"/>
              <w:left w:val="single" w:sz="4" w:space="0" w:color="auto"/>
              <w:bottom w:val="single" w:sz="4" w:space="0" w:color="auto"/>
              <w:right w:val="single" w:sz="4" w:space="0" w:color="auto"/>
            </w:tcBorders>
            <w:vAlign w:val="center"/>
            <w:hideMark/>
          </w:tcPr>
          <w:p w14:paraId="2EF3F956" w14:textId="158FCD61"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Update</w:t>
            </w:r>
            <w:r w:rsidRPr="00343223">
              <w:rPr>
                <w:rFonts w:ascii="Calibri" w:eastAsia="Times New Roman" w:hAnsi="Calibri" w:cs="Calibri"/>
                <w:color w:val="000000"/>
                <w:kern w:val="0"/>
                <w:sz w:val="24"/>
                <w:szCs w:val="24"/>
                <w:lang w:eastAsia="en-CA"/>
                <w14:ligatures w14:val="none"/>
              </w:rPr>
              <w:t xml:space="preserve"> audit checklist for use when facility changes are being considered</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0B12305"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consideration to accessibility needs are captured in changes to the built environment and facilities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6995B4D" w14:textId="1C4C7D5B"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Pr>
                <w:rFonts w:ascii="Calibri" w:eastAsia="Times New Roman" w:hAnsi="Calibri" w:cs="Calibri"/>
                <w:color w:val="000000"/>
                <w:kern w:val="0"/>
                <w:sz w:val="24"/>
                <w:szCs w:val="24"/>
                <w:lang w:eastAsia="en-CA"/>
                <w14:ligatures w14:val="none"/>
              </w:rPr>
              <w:t>Ongoing</w:t>
            </w:r>
          </w:p>
        </w:tc>
      </w:tr>
      <w:tr w:rsidR="000D1DCC" w:rsidRPr="00343223" w14:paraId="7B0DDE75" w14:textId="77777777" w:rsidTr="00535C45">
        <w:trPr>
          <w:trHeight w:val="300"/>
        </w:trPr>
        <w:tc>
          <w:tcPr>
            <w:tcW w:w="3320" w:type="dxa"/>
            <w:tcBorders>
              <w:top w:val="single" w:sz="4" w:space="0" w:color="auto"/>
              <w:left w:val="nil"/>
              <w:bottom w:val="nil"/>
              <w:right w:val="nil"/>
            </w:tcBorders>
            <w:noWrap/>
            <w:vAlign w:val="bottom"/>
            <w:hideMark/>
          </w:tcPr>
          <w:p w14:paraId="32336968"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c>
          <w:tcPr>
            <w:tcW w:w="4200" w:type="dxa"/>
            <w:tcBorders>
              <w:top w:val="single" w:sz="4" w:space="0" w:color="auto"/>
              <w:left w:val="nil"/>
              <w:bottom w:val="nil"/>
              <w:right w:val="nil"/>
            </w:tcBorders>
            <w:noWrap/>
            <w:vAlign w:val="bottom"/>
            <w:hideMark/>
          </w:tcPr>
          <w:p w14:paraId="795F94D8"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noWrap/>
            <w:vAlign w:val="bottom"/>
            <w:hideMark/>
          </w:tcPr>
          <w:p w14:paraId="62DE090B"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r>
      <w:tr w:rsidR="000D1DCC" w:rsidRPr="00343223" w14:paraId="79B18D80" w14:textId="77777777" w:rsidTr="00535C45">
        <w:trPr>
          <w:trHeight w:val="315"/>
        </w:trPr>
        <w:tc>
          <w:tcPr>
            <w:tcW w:w="10260" w:type="dxa"/>
            <w:gridSpan w:val="3"/>
            <w:tcBorders>
              <w:top w:val="nil"/>
              <w:left w:val="nil"/>
              <w:bottom w:val="single" w:sz="4" w:space="0" w:color="auto"/>
              <w:right w:val="nil"/>
            </w:tcBorders>
            <w:noWrap/>
            <w:vAlign w:val="center"/>
            <w:hideMark/>
          </w:tcPr>
          <w:p w14:paraId="5E1C2B2F" w14:textId="0D18A6B0" w:rsidR="000D1DCC" w:rsidRPr="00F75C4B" w:rsidRDefault="00F75C4B" w:rsidP="00F75C4B">
            <w:pPr>
              <w:pStyle w:val="Heading2"/>
            </w:pPr>
            <w:bookmarkStart w:id="31" w:name="_Toc231153271"/>
            <w:r>
              <w:t>11.7</w:t>
            </w:r>
            <w:r w:rsidRPr="00172707">
              <w:t xml:space="preserve"> </w:t>
            </w:r>
            <w:r>
              <w:t>Consultation and Feedback</w:t>
            </w:r>
            <w:bookmarkEnd w:id="31"/>
          </w:p>
        </w:tc>
      </w:tr>
      <w:tr w:rsidR="000D1DCC" w:rsidRPr="00343223" w14:paraId="758CA9BF" w14:textId="77777777" w:rsidTr="00535C45">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2B8E6921"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163D3C2"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3DBF78DE" w14:textId="77777777" w:rsidR="000D1DCC" w:rsidRPr="00343223" w:rsidRDefault="000D1DCC" w:rsidP="000D1DCC">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0D1DCC" w:rsidRPr="00343223" w14:paraId="14F29106" w14:textId="77777777" w:rsidTr="00535C45">
        <w:trPr>
          <w:trHeight w:val="1260"/>
        </w:trPr>
        <w:tc>
          <w:tcPr>
            <w:tcW w:w="3320" w:type="dxa"/>
            <w:tcBorders>
              <w:top w:val="single" w:sz="4" w:space="0" w:color="auto"/>
              <w:left w:val="single" w:sz="4" w:space="0" w:color="auto"/>
              <w:bottom w:val="single" w:sz="4" w:space="0" w:color="auto"/>
              <w:right w:val="single" w:sz="4" w:space="0" w:color="auto"/>
            </w:tcBorders>
            <w:vAlign w:val="center"/>
            <w:hideMark/>
          </w:tcPr>
          <w:p w14:paraId="30590112"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Consult with persons with disabilities at least once per year in regards to the Accessibility plan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618ACC9B"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accessibility improvements remain practical and informed by lived experience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4D83193"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May 31 2027 and Annually </w:t>
            </w:r>
          </w:p>
        </w:tc>
      </w:tr>
      <w:tr w:rsidR="000D1DCC" w:rsidRPr="00343223" w14:paraId="7C476767" w14:textId="77777777" w:rsidTr="00535C45">
        <w:trPr>
          <w:trHeight w:val="945"/>
        </w:trPr>
        <w:tc>
          <w:tcPr>
            <w:tcW w:w="3320" w:type="dxa"/>
            <w:tcBorders>
              <w:top w:val="single" w:sz="4" w:space="0" w:color="auto"/>
              <w:left w:val="single" w:sz="4" w:space="0" w:color="auto"/>
              <w:bottom w:val="single" w:sz="4" w:space="0" w:color="auto"/>
              <w:right w:val="single" w:sz="4" w:space="0" w:color="auto"/>
            </w:tcBorders>
            <w:vAlign w:val="center"/>
            <w:hideMark/>
          </w:tcPr>
          <w:p w14:paraId="38B244A2"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Develop formal consultation tracking process to document input and feedback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9FFD032"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Document consultation activities and recommendations received</w:t>
            </w:r>
          </w:p>
        </w:tc>
        <w:tc>
          <w:tcPr>
            <w:tcW w:w="2740" w:type="dxa"/>
            <w:tcBorders>
              <w:top w:val="single" w:sz="4" w:space="0" w:color="auto"/>
              <w:left w:val="single" w:sz="4" w:space="0" w:color="auto"/>
              <w:bottom w:val="single" w:sz="4" w:space="0" w:color="auto"/>
              <w:right w:val="single" w:sz="4" w:space="0" w:color="auto"/>
            </w:tcBorders>
            <w:vAlign w:val="center"/>
            <w:hideMark/>
          </w:tcPr>
          <w:p w14:paraId="55E2E3BB"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0D1DCC" w:rsidRPr="00343223" w14:paraId="55B69443" w14:textId="77777777" w:rsidTr="00535C45">
        <w:trPr>
          <w:trHeight w:val="945"/>
        </w:trPr>
        <w:tc>
          <w:tcPr>
            <w:tcW w:w="3320" w:type="dxa"/>
            <w:tcBorders>
              <w:top w:val="single" w:sz="4" w:space="0" w:color="auto"/>
              <w:left w:val="single" w:sz="4" w:space="0" w:color="auto"/>
              <w:bottom w:val="single" w:sz="4" w:space="0" w:color="auto"/>
              <w:right w:val="single" w:sz="4" w:space="0" w:color="auto"/>
            </w:tcBorders>
            <w:vAlign w:val="center"/>
            <w:hideMark/>
          </w:tcPr>
          <w:p w14:paraId="5A56DEE4"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Continue annual review of accessibility feedback received through the SMS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1B1B010"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Identify trends, corrective actions, and improvement opportunities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28BC2A7C"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Annually by May 31 </w:t>
            </w:r>
          </w:p>
        </w:tc>
      </w:tr>
      <w:tr w:rsidR="000D1DCC" w:rsidRPr="00343223" w14:paraId="0D84AE12" w14:textId="77777777" w:rsidTr="00535C45">
        <w:trPr>
          <w:trHeight w:val="630"/>
        </w:trPr>
        <w:tc>
          <w:tcPr>
            <w:tcW w:w="3320" w:type="dxa"/>
            <w:tcBorders>
              <w:top w:val="single" w:sz="4" w:space="0" w:color="auto"/>
              <w:left w:val="single" w:sz="4" w:space="0" w:color="auto"/>
              <w:bottom w:val="single" w:sz="4" w:space="0" w:color="auto"/>
              <w:right w:val="single" w:sz="4" w:space="0" w:color="auto"/>
            </w:tcBorders>
            <w:vAlign w:val="center"/>
            <w:hideMark/>
          </w:tcPr>
          <w:p w14:paraId="5862B78A"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Publish annual Progress Reports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E2803DF"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Meet regulatory reporting requirements and communicate accessibility progress</w:t>
            </w:r>
          </w:p>
        </w:tc>
        <w:tc>
          <w:tcPr>
            <w:tcW w:w="2740" w:type="dxa"/>
            <w:tcBorders>
              <w:top w:val="single" w:sz="4" w:space="0" w:color="auto"/>
              <w:left w:val="single" w:sz="4" w:space="0" w:color="auto"/>
              <w:bottom w:val="single" w:sz="4" w:space="0" w:color="auto"/>
              <w:right w:val="single" w:sz="4" w:space="0" w:color="auto"/>
            </w:tcBorders>
            <w:vAlign w:val="center"/>
            <w:hideMark/>
          </w:tcPr>
          <w:p w14:paraId="40295A94"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 xml:space="preserve">Annually by June 1 2027 and June 1 2028 </w:t>
            </w:r>
          </w:p>
        </w:tc>
      </w:tr>
      <w:tr w:rsidR="000D1DCC" w:rsidRPr="00343223" w14:paraId="1C7BA46B" w14:textId="77777777" w:rsidTr="00535C45">
        <w:trPr>
          <w:trHeight w:val="630"/>
        </w:trPr>
        <w:tc>
          <w:tcPr>
            <w:tcW w:w="3320" w:type="dxa"/>
            <w:tcBorders>
              <w:top w:val="single" w:sz="4" w:space="0" w:color="auto"/>
              <w:left w:val="single" w:sz="4" w:space="0" w:color="auto"/>
              <w:bottom w:val="single" w:sz="4" w:space="0" w:color="auto"/>
              <w:right w:val="single" w:sz="4" w:space="0" w:color="auto"/>
            </w:tcBorders>
            <w:vAlign w:val="center"/>
            <w:hideMark/>
          </w:tcPr>
          <w:p w14:paraId="361694E6"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Review and update Accessibility Plan</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B5B036A"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continued compliance and continuous improvement</w:t>
            </w:r>
          </w:p>
        </w:tc>
        <w:tc>
          <w:tcPr>
            <w:tcW w:w="2740" w:type="dxa"/>
            <w:tcBorders>
              <w:top w:val="single" w:sz="4" w:space="0" w:color="auto"/>
              <w:left w:val="single" w:sz="4" w:space="0" w:color="auto"/>
              <w:bottom w:val="single" w:sz="4" w:space="0" w:color="auto"/>
              <w:right w:val="single" w:sz="4" w:space="0" w:color="auto"/>
            </w:tcBorders>
            <w:vAlign w:val="center"/>
            <w:hideMark/>
          </w:tcPr>
          <w:p w14:paraId="0D9EB468"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Next Due June 1 2029</w:t>
            </w:r>
          </w:p>
        </w:tc>
      </w:tr>
      <w:tr w:rsidR="000D1DCC" w:rsidRPr="00343223" w14:paraId="0F1F0A0B" w14:textId="77777777" w:rsidTr="00535C45">
        <w:trPr>
          <w:trHeight w:val="300"/>
        </w:trPr>
        <w:tc>
          <w:tcPr>
            <w:tcW w:w="3320" w:type="dxa"/>
            <w:tcBorders>
              <w:top w:val="single" w:sz="4" w:space="0" w:color="auto"/>
              <w:left w:val="nil"/>
              <w:bottom w:val="nil"/>
              <w:right w:val="nil"/>
            </w:tcBorders>
            <w:noWrap/>
            <w:vAlign w:val="bottom"/>
            <w:hideMark/>
          </w:tcPr>
          <w:p w14:paraId="4E5F5DE9"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p>
        </w:tc>
        <w:tc>
          <w:tcPr>
            <w:tcW w:w="4200" w:type="dxa"/>
            <w:tcBorders>
              <w:top w:val="single" w:sz="4" w:space="0" w:color="auto"/>
              <w:left w:val="nil"/>
              <w:bottom w:val="nil"/>
              <w:right w:val="nil"/>
            </w:tcBorders>
            <w:noWrap/>
            <w:vAlign w:val="bottom"/>
            <w:hideMark/>
          </w:tcPr>
          <w:p w14:paraId="3BA28099"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c>
          <w:tcPr>
            <w:tcW w:w="2740" w:type="dxa"/>
            <w:tcBorders>
              <w:top w:val="single" w:sz="4" w:space="0" w:color="auto"/>
              <w:left w:val="nil"/>
              <w:bottom w:val="nil"/>
              <w:right w:val="nil"/>
            </w:tcBorders>
            <w:noWrap/>
            <w:vAlign w:val="bottom"/>
            <w:hideMark/>
          </w:tcPr>
          <w:p w14:paraId="642C35F6" w14:textId="77777777" w:rsidR="000D1DCC" w:rsidRPr="00343223" w:rsidRDefault="000D1DCC" w:rsidP="000D1DCC">
            <w:pPr>
              <w:spacing w:after="0" w:line="240" w:lineRule="auto"/>
              <w:rPr>
                <w:rFonts w:ascii="Times New Roman" w:eastAsia="Times New Roman" w:hAnsi="Times New Roman" w:cs="Times New Roman"/>
                <w:kern w:val="0"/>
                <w:sz w:val="20"/>
                <w:szCs w:val="20"/>
                <w:lang w:eastAsia="en-CA"/>
                <w14:ligatures w14:val="none"/>
              </w:rPr>
            </w:pPr>
          </w:p>
        </w:tc>
      </w:tr>
      <w:tr w:rsidR="000D1DCC" w:rsidRPr="00343223" w14:paraId="50660177" w14:textId="77777777" w:rsidTr="00606B21">
        <w:trPr>
          <w:trHeight w:val="315"/>
        </w:trPr>
        <w:tc>
          <w:tcPr>
            <w:tcW w:w="10260" w:type="dxa"/>
            <w:gridSpan w:val="3"/>
            <w:tcBorders>
              <w:top w:val="nil"/>
              <w:left w:val="nil"/>
              <w:bottom w:val="single" w:sz="4" w:space="0" w:color="auto"/>
              <w:right w:val="nil"/>
            </w:tcBorders>
            <w:noWrap/>
            <w:vAlign w:val="center"/>
            <w:hideMark/>
          </w:tcPr>
          <w:p w14:paraId="34D0FC26" w14:textId="55EC13CE" w:rsidR="000D1DCC" w:rsidRPr="00F75C4B" w:rsidRDefault="00F75C4B" w:rsidP="00F75C4B">
            <w:pPr>
              <w:pStyle w:val="Heading2"/>
            </w:pPr>
            <w:bookmarkStart w:id="32" w:name="_Toc231153272"/>
            <w:r>
              <w:t>11.8</w:t>
            </w:r>
            <w:r w:rsidRPr="00172707">
              <w:t xml:space="preserve"> </w:t>
            </w:r>
            <w:r>
              <w:t>Monitoring and Continuous Improvement</w:t>
            </w:r>
            <w:bookmarkEnd w:id="32"/>
          </w:p>
        </w:tc>
      </w:tr>
      <w:tr w:rsidR="00535C45" w:rsidRPr="00343223" w14:paraId="28BD3ABC" w14:textId="77777777" w:rsidTr="00336C52">
        <w:trPr>
          <w:trHeight w:val="315"/>
        </w:trPr>
        <w:tc>
          <w:tcPr>
            <w:tcW w:w="3320" w:type="dxa"/>
            <w:tcBorders>
              <w:top w:val="single" w:sz="4" w:space="0" w:color="auto"/>
              <w:left w:val="single" w:sz="4" w:space="0" w:color="auto"/>
              <w:bottom w:val="single" w:sz="4" w:space="0" w:color="auto"/>
              <w:right w:val="single" w:sz="4" w:space="0" w:color="auto"/>
            </w:tcBorders>
            <w:vAlign w:val="center"/>
            <w:hideMark/>
          </w:tcPr>
          <w:p w14:paraId="1F2B4C44" w14:textId="77777777" w:rsidR="00535C45" w:rsidRPr="00343223" w:rsidRDefault="00535C45"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Action Item</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B198CB1" w14:textId="77777777" w:rsidR="00535C45" w:rsidRPr="00343223" w:rsidRDefault="00535C45"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Objective</w:t>
            </w:r>
          </w:p>
        </w:tc>
        <w:tc>
          <w:tcPr>
            <w:tcW w:w="2740" w:type="dxa"/>
            <w:tcBorders>
              <w:top w:val="single" w:sz="4" w:space="0" w:color="auto"/>
              <w:left w:val="single" w:sz="4" w:space="0" w:color="auto"/>
              <w:bottom w:val="single" w:sz="4" w:space="0" w:color="auto"/>
              <w:right w:val="single" w:sz="4" w:space="0" w:color="auto"/>
            </w:tcBorders>
            <w:vAlign w:val="center"/>
            <w:hideMark/>
          </w:tcPr>
          <w:p w14:paraId="7E3740C8" w14:textId="77777777" w:rsidR="00535C45" w:rsidRPr="00343223" w:rsidRDefault="00535C45" w:rsidP="00336C52">
            <w:pPr>
              <w:spacing w:after="0" w:line="240" w:lineRule="auto"/>
              <w:rPr>
                <w:rFonts w:ascii="Calibri" w:eastAsia="Times New Roman" w:hAnsi="Calibri" w:cs="Calibri"/>
                <w:b/>
                <w:bCs/>
                <w:color w:val="000000"/>
                <w:kern w:val="0"/>
                <w:sz w:val="24"/>
                <w:szCs w:val="24"/>
                <w:lang w:eastAsia="en-CA"/>
                <w14:ligatures w14:val="none"/>
              </w:rPr>
            </w:pPr>
            <w:r w:rsidRPr="00343223">
              <w:rPr>
                <w:rFonts w:ascii="Calibri" w:eastAsia="Times New Roman" w:hAnsi="Calibri" w:cs="Calibri"/>
                <w:b/>
                <w:bCs/>
                <w:color w:val="000000"/>
                <w:kern w:val="0"/>
                <w:sz w:val="24"/>
                <w:szCs w:val="24"/>
                <w:lang w:eastAsia="en-CA"/>
                <w14:ligatures w14:val="none"/>
              </w:rPr>
              <w:t>Target Timeline</w:t>
            </w:r>
          </w:p>
        </w:tc>
      </w:tr>
      <w:tr w:rsidR="000D1DCC" w:rsidRPr="00343223" w14:paraId="6C5ADA0D" w14:textId="77777777" w:rsidTr="00606B21">
        <w:trPr>
          <w:trHeight w:val="945"/>
        </w:trPr>
        <w:tc>
          <w:tcPr>
            <w:tcW w:w="3320" w:type="dxa"/>
            <w:tcBorders>
              <w:top w:val="single" w:sz="4" w:space="0" w:color="auto"/>
              <w:left w:val="single" w:sz="4" w:space="0" w:color="auto"/>
              <w:bottom w:val="single" w:sz="4" w:space="0" w:color="auto"/>
              <w:right w:val="single" w:sz="4" w:space="0" w:color="auto"/>
            </w:tcBorders>
            <w:vAlign w:val="center"/>
            <w:hideMark/>
          </w:tcPr>
          <w:p w14:paraId="74530CE4" w14:textId="594C37F3"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Develop QA audit checklist and implement annual monitoring process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31227ECA"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Ensure program remains on track</w:t>
            </w:r>
          </w:p>
        </w:tc>
        <w:tc>
          <w:tcPr>
            <w:tcW w:w="2740" w:type="dxa"/>
            <w:tcBorders>
              <w:top w:val="single" w:sz="4" w:space="0" w:color="auto"/>
              <w:left w:val="single" w:sz="4" w:space="0" w:color="auto"/>
              <w:bottom w:val="single" w:sz="4" w:space="0" w:color="auto"/>
              <w:right w:val="single" w:sz="4" w:space="0" w:color="auto"/>
            </w:tcBorders>
            <w:vAlign w:val="center"/>
            <w:hideMark/>
          </w:tcPr>
          <w:p w14:paraId="1366DDE2" w14:textId="77777777" w:rsidR="000D1DCC" w:rsidRPr="00343223" w:rsidRDefault="000D1DCC" w:rsidP="000D1DCC">
            <w:pPr>
              <w:spacing w:after="0" w:line="240" w:lineRule="auto"/>
              <w:rPr>
                <w:rFonts w:ascii="Calibri" w:eastAsia="Times New Roman" w:hAnsi="Calibri" w:cs="Calibri"/>
                <w:color w:val="000000"/>
                <w:kern w:val="0"/>
                <w:sz w:val="24"/>
                <w:szCs w:val="24"/>
                <w:lang w:eastAsia="en-CA"/>
                <w14:ligatures w14:val="none"/>
              </w:rPr>
            </w:pPr>
            <w:r w:rsidRPr="00343223">
              <w:rPr>
                <w:rFonts w:ascii="Calibri" w:eastAsia="Times New Roman" w:hAnsi="Calibri" w:cs="Calibri"/>
                <w:color w:val="000000"/>
                <w:kern w:val="0"/>
                <w:sz w:val="24"/>
                <w:szCs w:val="24"/>
                <w:lang w:eastAsia="en-CA"/>
                <w14:ligatures w14:val="none"/>
              </w:rPr>
              <w:t>May 31 2027</w:t>
            </w:r>
          </w:p>
        </w:tc>
      </w:tr>
      <w:tr w:rsidR="00535C45" w:rsidRPr="00343223" w14:paraId="25C8295A" w14:textId="77777777" w:rsidTr="00606B21">
        <w:trPr>
          <w:trHeight w:val="945"/>
        </w:trPr>
        <w:tc>
          <w:tcPr>
            <w:tcW w:w="3320" w:type="dxa"/>
            <w:tcBorders>
              <w:top w:val="single" w:sz="4" w:space="0" w:color="auto"/>
              <w:left w:val="nil"/>
              <w:bottom w:val="nil"/>
              <w:right w:val="nil"/>
            </w:tcBorders>
            <w:vAlign w:val="center"/>
          </w:tcPr>
          <w:p w14:paraId="54A9F3A4" w14:textId="77777777" w:rsidR="00535C45" w:rsidRDefault="00535C45" w:rsidP="000D1DCC">
            <w:pPr>
              <w:spacing w:after="0" w:line="240" w:lineRule="auto"/>
              <w:rPr>
                <w:rFonts w:ascii="Calibri" w:eastAsia="Times New Roman" w:hAnsi="Calibri" w:cs="Calibri"/>
                <w:color w:val="000000"/>
                <w:kern w:val="0"/>
                <w:sz w:val="24"/>
                <w:szCs w:val="24"/>
                <w:lang w:eastAsia="en-CA"/>
                <w14:ligatures w14:val="none"/>
              </w:rPr>
            </w:pPr>
          </w:p>
        </w:tc>
        <w:tc>
          <w:tcPr>
            <w:tcW w:w="4200" w:type="dxa"/>
            <w:tcBorders>
              <w:top w:val="single" w:sz="4" w:space="0" w:color="auto"/>
              <w:left w:val="nil"/>
              <w:bottom w:val="nil"/>
              <w:right w:val="nil"/>
            </w:tcBorders>
            <w:vAlign w:val="center"/>
          </w:tcPr>
          <w:p w14:paraId="16F4C7FA" w14:textId="77777777" w:rsidR="00535C45" w:rsidRPr="00343223" w:rsidRDefault="00535C45" w:rsidP="000D1DCC">
            <w:pPr>
              <w:spacing w:after="0" w:line="240" w:lineRule="auto"/>
              <w:rPr>
                <w:rFonts w:ascii="Calibri" w:eastAsia="Times New Roman" w:hAnsi="Calibri" w:cs="Calibri"/>
                <w:color w:val="000000"/>
                <w:kern w:val="0"/>
                <w:sz w:val="24"/>
                <w:szCs w:val="24"/>
                <w:lang w:eastAsia="en-CA"/>
                <w14:ligatures w14:val="none"/>
              </w:rPr>
            </w:pPr>
          </w:p>
        </w:tc>
        <w:tc>
          <w:tcPr>
            <w:tcW w:w="2740" w:type="dxa"/>
            <w:tcBorders>
              <w:top w:val="single" w:sz="4" w:space="0" w:color="auto"/>
              <w:left w:val="nil"/>
              <w:bottom w:val="nil"/>
              <w:right w:val="nil"/>
            </w:tcBorders>
            <w:vAlign w:val="center"/>
          </w:tcPr>
          <w:p w14:paraId="47A87CCA" w14:textId="77777777" w:rsidR="00535C45" w:rsidRPr="00343223" w:rsidRDefault="00535C45" w:rsidP="000D1DCC">
            <w:pPr>
              <w:spacing w:after="0" w:line="240" w:lineRule="auto"/>
              <w:rPr>
                <w:rFonts w:ascii="Calibri" w:eastAsia="Times New Roman" w:hAnsi="Calibri" w:cs="Calibri"/>
                <w:color w:val="000000"/>
                <w:kern w:val="0"/>
                <w:sz w:val="24"/>
                <w:szCs w:val="24"/>
                <w:lang w:eastAsia="en-CA"/>
                <w14:ligatures w14:val="none"/>
              </w:rPr>
            </w:pPr>
          </w:p>
        </w:tc>
      </w:tr>
    </w:tbl>
    <w:p w14:paraId="0C05BDCC" w14:textId="15448BB3" w:rsidR="00343223" w:rsidRDefault="00343223" w:rsidP="00454E3E">
      <w:pPr>
        <w:spacing w:line="240" w:lineRule="auto"/>
        <w:rPr>
          <w:rFonts w:cstheme="minorHAnsi"/>
          <w:color w:val="EE0000"/>
          <w:sz w:val="24"/>
          <w:szCs w:val="24"/>
          <w:lang w:val="en-US"/>
        </w:rPr>
      </w:pPr>
    </w:p>
    <w:p w14:paraId="5C78ADB3" w14:textId="77777777" w:rsidR="0060778A" w:rsidRDefault="0060778A">
      <w:pPr>
        <w:rPr>
          <w:rFonts w:cstheme="minorHAnsi"/>
          <w:color w:val="EE0000"/>
          <w:sz w:val="24"/>
          <w:szCs w:val="24"/>
          <w:lang w:val="en-US"/>
        </w:rPr>
      </w:pPr>
    </w:p>
    <w:p w14:paraId="239DD00B" w14:textId="77777777" w:rsidR="0060778A" w:rsidRDefault="0060778A">
      <w:pPr>
        <w:rPr>
          <w:rFonts w:cstheme="minorHAnsi"/>
          <w:color w:val="EE0000"/>
          <w:sz w:val="24"/>
          <w:szCs w:val="24"/>
          <w:lang w:val="en-US"/>
        </w:rPr>
      </w:pPr>
    </w:p>
    <w:p w14:paraId="3DC3AD6F" w14:textId="77777777" w:rsidR="0060778A" w:rsidRDefault="0060778A">
      <w:pPr>
        <w:rPr>
          <w:rFonts w:cstheme="minorHAnsi"/>
          <w:color w:val="EE0000"/>
          <w:sz w:val="24"/>
          <w:szCs w:val="24"/>
          <w:lang w:val="en-US"/>
        </w:rPr>
      </w:pPr>
    </w:p>
    <w:p w14:paraId="464725D3" w14:textId="3282E4D9" w:rsidR="001C48DA" w:rsidRPr="001C48DA" w:rsidRDefault="001C48DA" w:rsidP="001C48DA">
      <w:pPr>
        <w:pStyle w:val="Heading1"/>
        <w:rPr>
          <w:lang w:val="en-US"/>
        </w:rPr>
      </w:pPr>
      <w:bookmarkStart w:id="33" w:name="_Toc231153273"/>
      <w:r w:rsidRPr="00FC530F">
        <w:rPr>
          <w:lang w:val="en-US"/>
        </w:rPr>
        <w:t>1</w:t>
      </w:r>
      <w:r>
        <w:rPr>
          <w:lang w:val="en-US"/>
        </w:rPr>
        <w:t>2</w:t>
      </w:r>
      <w:r w:rsidRPr="00FC530F">
        <w:rPr>
          <w:lang w:val="en-US"/>
        </w:rPr>
        <w:t xml:space="preserve">.0 </w:t>
      </w:r>
      <w:r>
        <w:rPr>
          <w:lang w:val="en-US"/>
        </w:rPr>
        <w:t>Appendix A – Accessibility Training Curriculum</w:t>
      </w:r>
      <w:bookmarkEnd w:id="33"/>
      <w:r w:rsidRPr="00FC530F">
        <w:rPr>
          <w:lang w:val="en-US"/>
        </w:rPr>
        <w:t xml:space="preserve">  </w:t>
      </w:r>
      <w:r w:rsidRPr="00FC530F">
        <w:rPr>
          <w:lang w:val="en-US"/>
        </w:rPr>
        <w:tab/>
      </w:r>
      <w:r w:rsidRPr="00FC530F">
        <w:rPr>
          <w:lang w:val="en-US"/>
        </w:rPr>
        <w:tab/>
      </w:r>
    </w:p>
    <w:p w14:paraId="2400B3F4" w14:textId="77777777" w:rsidR="0060778A" w:rsidRPr="00172707" w:rsidRDefault="0060778A" w:rsidP="0060778A">
      <w:pPr>
        <w:rPr>
          <w:rFonts w:cstheme="minorHAnsi"/>
          <w:b/>
          <w:bCs/>
          <w:sz w:val="24"/>
          <w:szCs w:val="24"/>
        </w:rPr>
      </w:pPr>
      <w:r w:rsidRPr="00172707">
        <w:rPr>
          <w:rFonts w:cstheme="minorHAnsi"/>
          <w:b/>
          <w:bCs/>
          <w:sz w:val="24"/>
          <w:szCs w:val="24"/>
        </w:rPr>
        <w:t>7.5.1(Part 1) QMS Initial, Self Study Module</w:t>
      </w:r>
    </w:p>
    <w:p w14:paraId="4A044C77" w14:textId="37E7D3A4" w:rsidR="0060778A" w:rsidRPr="00172707" w:rsidRDefault="0060778A" w:rsidP="0060778A">
      <w:pPr>
        <w:rPr>
          <w:rFonts w:cstheme="minorHAnsi"/>
          <w:sz w:val="24"/>
          <w:szCs w:val="24"/>
        </w:rPr>
      </w:pPr>
      <w:r w:rsidRPr="00172707">
        <w:rPr>
          <w:rFonts w:cstheme="minorHAnsi"/>
          <w:sz w:val="24"/>
          <w:szCs w:val="24"/>
        </w:rPr>
        <w:t xml:space="preserve">All staff will </w:t>
      </w:r>
      <w:r w:rsidR="008314BC">
        <w:rPr>
          <w:rFonts w:cstheme="minorHAnsi"/>
          <w:sz w:val="24"/>
          <w:szCs w:val="24"/>
        </w:rPr>
        <w:t>complete</w:t>
      </w:r>
      <w:r w:rsidRPr="00172707">
        <w:rPr>
          <w:rFonts w:cstheme="minorHAnsi"/>
          <w:sz w:val="24"/>
          <w:szCs w:val="24"/>
        </w:rPr>
        <w:t xml:space="preserve"> this training.</w:t>
      </w:r>
    </w:p>
    <w:p w14:paraId="21F64D3F" w14:textId="77777777" w:rsidR="0060778A" w:rsidRPr="00172707" w:rsidRDefault="0060778A" w:rsidP="0060778A">
      <w:pPr>
        <w:rPr>
          <w:rFonts w:cstheme="minorHAnsi"/>
          <w:sz w:val="24"/>
          <w:szCs w:val="24"/>
        </w:rPr>
      </w:pPr>
      <w:r w:rsidRPr="00172707">
        <w:rPr>
          <w:rFonts w:cstheme="minorHAnsi"/>
          <w:sz w:val="24"/>
          <w:szCs w:val="24"/>
        </w:rPr>
        <w:t>Delivery Method for this training will be via Ascent, our online training module website</w:t>
      </w:r>
      <w:r>
        <w:rPr>
          <w:rFonts w:cstheme="minorHAnsi"/>
          <w:sz w:val="24"/>
          <w:szCs w:val="24"/>
        </w:rPr>
        <w:t xml:space="preserve">, with a focus on </w:t>
      </w:r>
      <w:r w:rsidRPr="00172707">
        <w:rPr>
          <w:rFonts w:cstheme="minorHAnsi"/>
          <w:sz w:val="24"/>
          <w:szCs w:val="24"/>
        </w:rPr>
        <w:t>barriers faced by people with accessibility needs and the importance of proper policies and training to provide more equitable service.</w:t>
      </w:r>
    </w:p>
    <w:p w14:paraId="00FE1F77" w14:textId="77777777" w:rsidR="0060778A" w:rsidRPr="00172707" w:rsidRDefault="0060778A" w:rsidP="0060778A">
      <w:pPr>
        <w:rPr>
          <w:rFonts w:cstheme="minorHAnsi"/>
          <w:bCs/>
          <w:sz w:val="24"/>
          <w:szCs w:val="24"/>
        </w:rPr>
      </w:pPr>
      <w:r w:rsidRPr="00172707">
        <w:rPr>
          <w:rFonts w:cstheme="minorHAnsi"/>
          <w:b/>
          <w:sz w:val="24"/>
          <w:szCs w:val="24"/>
        </w:rPr>
        <w:t xml:space="preserve">Course Delivery Method: </w:t>
      </w:r>
      <w:r w:rsidRPr="00172707">
        <w:rPr>
          <w:rFonts w:cstheme="minorHAnsi"/>
          <w:bCs/>
          <w:sz w:val="24"/>
          <w:szCs w:val="24"/>
        </w:rPr>
        <w:t>Self Study Online</w:t>
      </w:r>
    </w:p>
    <w:p w14:paraId="3009C6D6" w14:textId="77777777" w:rsidR="0060778A" w:rsidRPr="00172707" w:rsidRDefault="0060778A" w:rsidP="0060778A">
      <w:pPr>
        <w:rPr>
          <w:rFonts w:cstheme="minorHAnsi"/>
          <w:bCs/>
          <w:sz w:val="24"/>
          <w:szCs w:val="24"/>
        </w:rPr>
      </w:pPr>
      <w:r w:rsidRPr="00172707">
        <w:rPr>
          <w:rFonts w:cstheme="minorHAnsi"/>
          <w:b/>
          <w:sz w:val="24"/>
          <w:szCs w:val="24"/>
        </w:rPr>
        <w:t xml:space="preserve">Prerequisites: </w:t>
      </w:r>
      <w:r w:rsidRPr="00172707">
        <w:rPr>
          <w:rFonts w:cstheme="minorHAnsi"/>
          <w:bCs/>
          <w:sz w:val="24"/>
          <w:szCs w:val="24"/>
        </w:rPr>
        <w:t xml:space="preserve">None </w:t>
      </w:r>
    </w:p>
    <w:p w14:paraId="021DD8D6" w14:textId="77777777" w:rsidR="0060778A" w:rsidRPr="00172707" w:rsidRDefault="0060778A" w:rsidP="0060778A">
      <w:pPr>
        <w:rPr>
          <w:rFonts w:cstheme="minorHAnsi"/>
          <w:b/>
          <w:sz w:val="24"/>
          <w:szCs w:val="24"/>
        </w:rPr>
      </w:pPr>
      <w:r w:rsidRPr="00172707">
        <w:rPr>
          <w:rFonts w:cstheme="minorHAnsi"/>
          <w:b/>
          <w:sz w:val="24"/>
          <w:szCs w:val="24"/>
        </w:rPr>
        <w:t xml:space="preserve">Materials Required: </w:t>
      </w:r>
      <w:r w:rsidRPr="00172707">
        <w:rPr>
          <w:rFonts w:cstheme="minorHAnsi"/>
          <w:bCs/>
          <w:sz w:val="24"/>
          <w:szCs w:val="24"/>
        </w:rPr>
        <w:t>Access to the Company website, QMS Manuals, Emergency Response Manual</w:t>
      </w:r>
    </w:p>
    <w:p w14:paraId="4E144798" w14:textId="77777777" w:rsidR="0060778A" w:rsidRPr="00172707" w:rsidRDefault="0060778A" w:rsidP="0060778A">
      <w:pPr>
        <w:rPr>
          <w:rFonts w:cstheme="minorHAnsi"/>
          <w:b/>
          <w:sz w:val="24"/>
          <w:szCs w:val="24"/>
        </w:rPr>
      </w:pPr>
      <w:r w:rsidRPr="00172707">
        <w:rPr>
          <w:rFonts w:cstheme="minorHAnsi"/>
          <w:b/>
          <w:sz w:val="24"/>
          <w:szCs w:val="24"/>
        </w:rPr>
        <w:t xml:space="preserve">Training materials: </w:t>
      </w:r>
      <w:r w:rsidRPr="00172707">
        <w:rPr>
          <w:rFonts w:cstheme="minorHAnsi"/>
          <w:bCs/>
          <w:sz w:val="24"/>
          <w:szCs w:val="24"/>
        </w:rPr>
        <w:t>7.5.1 Part 1 QMS Initial Self Study Module</w:t>
      </w:r>
      <w:r w:rsidRPr="00172707">
        <w:rPr>
          <w:rFonts w:cstheme="minorHAnsi"/>
          <w:b/>
          <w:sz w:val="24"/>
          <w:szCs w:val="24"/>
        </w:rPr>
        <w:t xml:space="preserve"> </w:t>
      </w:r>
    </w:p>
    <w:p w14:paraId="7B0B7D1A" w14:textId="77777777" w:rsidR="0060778A" w:rsidRPr="00172707" w:rsidRDefault="0060778A" w:rsidP="0060778A">
      <w:pPr>
        <w:rPr>
          <w:rFonts w:cstheme="minorHAnsi"/>
          <w:bCs/>
          <w:sz w:val="24"/>
          <w:szCs w:val="24"/>
        </w:rPr>
      </w:pPr>
      <w:r w:rsidRPr="00172707">
        <w:rPr>
          <w:rFonts w:cstheme="minorHAnsi"/>
          <w:b/>
          <w:sz w:val="24"/>
          <w:szCs w:val="24"/>
        </w:rPr>
        <w:t xml:space="preserve">Evaluation Method: </w:t>
      </w:r>
      <w:r w:rsidRPr="00172707">
        <w:rPr>
          <w:rFonts w:cstheme="minorHAnsi"/>
          <w:bCs/>
          <w:sz w:val="24"/>
          <w:szCs w:val="24"/>
        </w:rPr>
        <w:t>7.5.1 Part 1 QMS Initial Exam Timeframe: Competency based, minimum 1 hour</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634"/>
      </w:tblGrid>
      <w:tr w:rsidR="0060778A" w:rsidRPr="00AB241E" w14:paraId="729F263C" w14:textId="77777777" w:rsidTr="00336C52">
        <w:trPr>
          <w:trHeight w:val="3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02CB56AB" w14:textId="77777777" w:rsidR="0060778A" w:rsidRPr="00AB241E" w:rsidRDefault="0060778A" w:rsidP="00336C52">
            <w:pPr>
              <w:suppressAutoHyphens/>
              <w:spacing w:line="256" w:lineRule="auto"/>
              <w:rPr>
                <w:rFonts w:ascii="Arial" w:hAnsi="Arial" w:cs="Arial"/>
                <w:spacing w:val="-3"/>
                <w:sz w:val="18"/>
                <w:szCs w:val="18"/>
                <w:lang w:val="en-GB"/>
              </w:rPr>
            </w:pPr>
            <w:bookmarkStart w:id="34" w:name="_Hlk219104545"/>
            <w:r>
              <w:rPr>
                <w:rFonts w:ascii="Arial" w:hAnsi="Arial" w:cs="Arial"/>
                <w:spacing w:val="-3"/>
                <w:sz w:val="18"/>
                <w:szCs w:val="18"/>
                <w:lang w:val="en-GB"/>
              </w:rPr>
              <w:t>8</w:t>
            </w:r>
            <w:r w:rsidRPr="00AB241E">
              <w:rPr>
                <w:rFonts w:ascii="Arial" w:hAnsi="Arial" w:cs="Arial"/>
                <w:spacing w:val="-3"/>
                <w:sz w:val="18"/>
                <w:szCs w:val="18"/>
                <w:lang w:val="en-GB"/>
              </w:rPr>
              <w:t xml:space="preserve">.0 </w:t>
            </w:r>
          </w:p>
        </w:tc>
        <w:tc>
          <w:tcPr>
            <w:tcW w:w="9634" w:type="dxa"/>
            <w:tcBorders>
              <w:top w:val="single" w:sz="4" w:space="0" w:color="auto"/>
              <w:left w:val="single" w:sz="4" w:space="0" w:color="auto"/>
              <w:bottom w:val="single" w:sz="4" w:space="0" w:color="auto"/>
              <w:right w:val="single" w:sz="4" w:space="0" w:color="auto"/>
            </w:tcBorders>
            <w:vAlign w:val="center"/>
          </w:tcPr>
          <w:p w14:paraId="4DC89A4A" w14:textId="77777777" w:rsidR="0060778A" w:rsidRDefault="0060778A" w:rsidP="00336C52">
            <w:pPr>
              <w:suppressAutoHyphens/>
              <w:spacing w:line="256" w:lineRule="auto"/>
              <w:rPr>
                <w:rFonts w:ascii="Arial" w:hAnsi="Arial" w:cs="Arial"/>
                <w:spacing w:val="-3"/>
                <w:sz w:val="18"/>
                <w:szCs w:val="18"/>
                <w:lang w:val="en-GB"/>
              </w:rPr>
            </w:pPr>
            <w:r>
              <w:rPr>
                <w:rFonts w:ascii="Arial" w:hAnsi="Arial" w:cs="Arial"/>
                <w:spacing w:val="-3"/>
                <w:sz w:val="18"/>
                <w:szCs w:val="18"/>
                <w:lang w:val="en-GB"/>
              </w:rPr>
              <w:t>Accessibility Plan</w:t>
            </w:r>
          </w:p>
          <w:p w14:paraId="23D3DD42" w14:textId="77777777" w:rsidR="0060778A" w:rsidRPr="002F3666"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 xml:space="preserve">Disability awareness and rights to access, rights to dignity and opportunities, full access to </w:t>
            </w:r>
            <w:r w:rsidRPr="002F3666">
              <w:rPr>
                <w:rFonts w:ascii="Arial" w:hAnsi="Arial" w:cs="Arial"/>
                <w:spacing w:val="-3"/>
                <w:sz w:val="18"/>
                <w:szCs w:val="18"/>
                <w:lang w:val="en-GB"/>
              </w:rPr>
              <w:t>participate in society, levels of disability, meaningful options and freedom to make own choices, personal determination of assistance required</w:t>
            </w:r>
          </w:p>
          <w:p w14:paraId="11DBE553" w14:textId="77777777" w:rsidR="0060778A" w:rsidRPr="002F3666"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sidRPr="002F3666">
              <w:rPr>
                <w:rFonts w:ascii="Arial" w:hAnsi="Arial" w:cs="Arial"/>
                <w:spacing w:val="-3"/>
                <w:sz w:val="18"/>
                <w:szCs w:val="18"/>
                <w:lang w:val="en-GB"/>
              </w:rPr>
              <w:t xml:space="preserve">Brief video of </w:t>
            </w:r>
            <w:r>
              <w:rPr>
                <w:rFonts w:ascii="Arial" w:hAnsi="Arial" w:cs="Arial"/>
                <w:spacing w:val="-3"/>
                <w:sz w:val="18"/>
                <w:szCs w:val="18"/>
                <w:lang w:val="en-GB"/>
              </w:rPr>
              <w:t xml:space="preserve">passenger incident </w:t>
            </w:r>
            <w:r w:rsidRPr="002F3666">
              <w:rPr>
                <w:rFonts w:ascii="Arial" w:hAnsi="Arial" w:cs="Arial"/>
                <w:spacing w:val="-3"/>
                <w:sz w:val="18"/>
                <w:szCs w:val="18"/>
                <w:lang w:val="en-GB"/>
              </w:rPr>
              <w:t>with emphasis on lack of dignity in treatment</w:t>
            </w:r>
          </w:p>
          <w:p w14:paraId="3BF96B68"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Identification of Barriers</w:t>
            </w:r>
          </w:p>
          <w:p w14:paraId="6A9A4ED8"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Assistance of customers with disabilities, including physical assistance, assistive devices</w:t>
            </w:r>
          </w:p>
          <w:p w14:paraId="3CCF9B0C"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Communication, methods of communication, assistive devices for communication</w:t>
            </w:r>
          </w:p>
          <w:p w14:paraId="037BE864"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Roles and Rights of support persons and service dogs</w:t>
            </w:r>
          </w:p>
          <w:p w14:paraId="438EED50"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Provision of physical support to persons with disabilities, including seeking information from the persons, manoeuvring mobility aids, transferring persons from those mobility aids, guiding and orienting a person, assisting persons with impairments</w:t>
            </w:r>
          </w:p>
          <w:p w14:paraId="5D32FD9D"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Handling of Mobility Aids, storing, packaging, disassembly and reassembly if needed</w:t>
            </w:r>
          </w:p>
          <w:p w14:paraId="08384AED" w14:textId="77777777" w:rsidR="0060778A" w:rsidRPr="0050589E" w:rsidRDefault="0060778A" w:rsidP="00336C52">
            <w:pPr>
              <w:pStyle w:val="ListParagraph"/>
              <w:suppressAutoHyphens/>
              <w:overflowPunct w:val="0"/>
              <w:autoSpaceDE w:val="0"/>
              <w:autoSpaceDN w:val="0"/>
              <w:adjustRightInd w:val="0"/>
              <w:spacing w:after="0" w:line="256" w:lineRule="auto"/>
              <w:ind w:left="1800"/>
              <w:textAlignment w:val="baseline"/>
              <w:rPr>
                <w:rFonts w:ascii="Arial" w:hAnsi="Arial" w:cs="Arial"/>
                <w:spacing w:val="-3"/>
                <w:sz w:val="18"/>
                <w:szCs w:val="18"/>
                <w:lang w:val="en-GB"/>
              </w:rPr>
            </w:pPr>
          </w:p>
        </w:tc>
      </w:tr>
      <w:bookmarkEnd w:id="34"/>
    </w:tbl>
    <w:p w14:paraId="72FCDB28" w14:textId="77777777" w:rsidR="00F75C4B" w:rsidRDefault="00F75C4B" w:rsidP="0060778A">
      <w:pPr>
        <w:rPr>
          <w:rFonts w:ascii="Arial" w:hAnsi="Arial" w:cs="Arial"/>
          <w:b/>
          <w:bCs/>
        </w:rPr>
      </w:pPr>
    </w:p>
    <w:p w14:paraId="0ACA0FE4" w14:textId="77777777" w:rsidR="0060778A" w:rsidRPr="00172707" w:rsidRDefault="0060778A" w:rsidP="0060778A">
      <w:pPr>
        <w:rPr>
          <w:rFonts w:cstheme="minorHAnsi"/>
          <w:b/>
          <w:bCs/>
          <w:sz w:val="24"/>
          <w:szCs w:val="24"/>
        </w:rPr>
      </w:pPr>
      <w:r w:rsidRPr="00172707">
        <w:rPr>
          <w:rFonts w:cstheme="minorHAnsi"/>
          <w:b/>
          <w:bCs/>
          <w:sz w:val="24"/>
          <w:szCs w:val="24"/>
        </w:rPr>
        <w:t>7.5.2 A – QMS Update Training, Module A (“Even” years)</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634"/>
      </w:tblGrid>
      <w:tr w:rsidR="0060778A" w:rsidRPr="00AB241E" w14:paraId="16B7C2B9" w14:textId="77777777" w:rsidTr="00336C52">
        <w:trPr>
          <w:trHeight w:val="2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4D0659D" w14:textId="77777777" w:rsidR="0060778A" w:rsidRPr="00AB241E" w:rsidRDefault="0060778A" w:rsidP="00336C52">
            <w:pPr>
              <w:suppressAutoHyphens/>
              <w:spacing w:line="256" w:lineRule="auto"/>
              <w:rPr>
                <w:rFonts w:ascii="Arial" w:hAnsi="Arial" w:cs="Arial"/>
                <w:spacing w:val="-3"/>
                <w:sz w:val="18"/>
                <w:szCs w:val="18"/>
                <w:lang w:val="en-GB"/>
              </w:rPr>
            </w:pPr>
            <w:r>
              <w:rPr>
                <w:rFonts w:ascii="Arial" w:hAnsi="Arial" w:cs="Arial"/>
                <w:spacing w:val="-3"/>
                <w:sz w:val="18"/>
                <w:szCs w:val="18"/>
                <w:lang w:val="en-GB"/>
              </w:rPr>
              <w:t>8</w:t>
            </w:r>
            <w:r w:rsidRPr="00AB241E">
              <w:rPr>
                <w:rFonts w:ascii="Arial" w:hAnsi="Arial" w:cs="Arial"/>
                <w:spacing w:val="-3"/>
                <w:sz w:val="18"/>
                <w:szCs w:val="18"/>
                <w:lang w:val="en-GB"/>
              </w:rPr>
              <w:t xml:space="preserve">.0 </w:t>
            </w:r>
          </w:p>
        </w:tc>
        <w:tc>
          <w:tcPr>
            <w:tcW w:w="9634" w:type="dxa"/>
            <w:tcBorders>
              <w:top w:val="single" w:sz="4" w:space="0" w:color="auto"/>
              <w:left w:val="single" w:sz="4" w:space="0" w:color="auto"/>
              <w:bottom w:val="single" w:sz="4" w:space="0" w:color="auto"/>
              <w:right w:val="single" w:sz="4" w:space="0" w:color="auto"/>
            </w:tcBorders>
            <w:vAlign w:val="center"/>
          </w:tcPr>
          <w:p w14:paraId="49D6EBF6" w14:textId="77777777" w:rsidR="0060778A" w:rsidRDefault="0060778A" w:rsidP="00336C52">
            <w:pPr>
              <w:suppressAutoHyphens/>
              <w:spacing w:line="256" w:lineRule="auto"/>
              <w:rPr>
                <w:rFonts w:ascii="Arial" w:hAnsi="Arial" w:cs="Arial"/>
                <w:spacing w:val="-3"/>
                <w:sz w:val="18"/>
                <w:szCs w:val="18"/>
                <w:lang w:val="en-GB"/>
              </w:rPr>
            </w:pPr>
            <w:r>
              <w:rPr>
                <w:rFonts w:ascii="Arial" w:hAnsi="Arial" w:cs="Arial"/>
                <w:spacing w:val="-3"/>
                <w:sz w:val="18"/>
                <w:szCs w:val="18"/>
                <w:lang w:val="en-GB"/>
              </w:rPr>
              <w:t>Accessibility Plan</w:t>
            </w:r>
          </w:p>
          <w:p w14:paraId="5527117C" w14:textId="77777777" w:rsidR="0060778A" w:rsidRPr="00037373" w:rsidRDefault="0060778A" w:rsidP="00336C52">
            <w:pPr>
              <w:pStyle w:val="ListParagraph"/>
              <w:numPr>
                <w:ilvl w:val="1"/>
                <w:numId w:val="28"/>
              </w:numPr>
              <w:suppressAutoHyphens/>
              <w:overflowPunct w:val="0"/>
              <w:autoSpaceDE w:val="0"/>
              <w:autoSpaceDN w:val="0"/>
              <w:adjustRightInd w:val="0"/>
              <w:spacing w:after="0" w:line="256" w:lineRule="auto"/>
              <w:ind w:left="1743"/>
              <w:textAlignment w:val="baseline"/>
              <w:rPr>
                <w:rFonts w:ascii="Arial" w:hAnsi="Arial" w:cs="Arial"/>
                <w:spacing w:val="-3"/>
                <w:sz w:val="18"/>
                <w:szCs w:val="18"/>
                <w:lang w:val="en-GB"/>
              </w:rPr>
            </w:pPr>
            <w:r w:rsidRPr="00037373">
              <w:rPr>
                <w:rFonts w:ascii="Arial" w:hAnsi="Arial" w:cs="Arial"/>
                <w:spacing w:val="-3"/>
                <w:sz w:val="18"/>
                <w:szCs w:val="18"/>
                <w:lang w:val="en-GB"/>
              </w:rPr>
              <w:t>Disability awareness and rights to access, rights to dignity and opportunities, full access to participate in society, levels of disability, meaningful options and freedom to make own choices, personal determination of assistance required</w:t>
            </w:r>
          </w:p>
          <w:p w14:paraId="56D6A912" w14:textId="77777777" w:rsidR="0060778A" w:rsidRPr="008209DF" w:rsidRDefault="0060778A" w:rsidP="00336C52">
            <w:pPr>
              <w:pStyle w:val="ListParagraph"/>
              <w:numPr>
                <w:ilvl w:val="1"/>
                <w:numId w:val="28"/>
              </w:numPr>
              <w:suppressAutoHyphens/>
              <w:overflowPunct w:val="0"/>
              <w:autoSpaceDE w:val="0"/>
              <w:autoSpaceDN w:val="0"/>
              <w:adjustRightInd w:val="0"/>
              <w:spacing w:after="0" w:line="256" w:lineRule="auto"/>
              <w:ind w:left="1743"/>
              <w:textAlignment w:val="baseline"/>
              <w:rPr>
                <w:rFonts w:ascii="Arial" w:hAnsi="Arial" w:cs="Arial"/>
                <w:spacing w:val="-3"/>
                <w:sz w:val="18"/>
                <w:szCs w:val="18"/>
                <w:lang w:val="en-GB"/>
              </w:rPr>
            </w:pPr>
            <w:r w:rsidRPr="008209DF">
              <w:rPr>
                <w:rFonts w:ascii="Arial" w:hAnsi="Arial" w:cs="Arial"/>
                <w:spacing w:val="-3"/>
                <w:sz w:val="18"/>
                <w:szCs w:val="18"/>
                <w:lang w:val="en-GB"/>
              </w:rPr>
              <w:t>Assistance of customers with disabilities, including physical assistance, assistive devices</w:t>
            </w:r>
          </w:p>
          <w:p w14:paraId="04210E61" w14:textId="77777777" w:rsidR="0060778A" w:rsidRPr="00703E4C" w:rsidRDefault="0060778A" w:rsidP="00336C52">
            <w:pPr>
              <w:pStyle w:val="ListParagraph"/>
              <w:numPr>
                <w:ilvl w:val="1"/>
                <w:numId w:val="28"/>
              </w:numPr>
              <w:suppressAutoHyphens/>
              <w:overflowPunct w:val="0"/>
              <w:autoSpaceDE w:val="0"/>
              <w:autoSpaceDN w:val="0"/>
              <w:adjustRightInd w:val="0"/>
              <w:spacing w:after="0" w:line="256" w:lineRule="auto"/>
              <w:ind w:left="1743"/>
              <w:textAlignment w:val="baseline"/>
              <w:rPr>
                <w:rFonts w:ascii="Arial" w:hAnsi="Arial" w:cs="Arial"/>
                <w:spacing w:val="-3"/>
                <w:sz w:val="18"/>
                <w:szCs w:val="18"/>
                <w:lang w:val="en-GB"/>
              </w:rPr>
            </w:pPr>
            <w:r w:rsidRPr="008209DF">
              <w:rPr>
                <w:rFonts w:ascii="Arial" w:hAnsi="Arial" w:cs="Arial"/>
                <w:spacing w:val="-3"/>
                <w:sz w:val="18"/>
                <w:szCs w:val="18"/>
                <w:lang w:val="en-GB"/>
              </w:rPr>
              <w:t>Communication, methods of communication, assistive devices for communication</w:t>
            </w:r>
          </w:p>
          <w:p w14:paraId="033155DD" w14:textId="77777777" w:rsidR="0060778A" w:rsidRPr="00037373" w:rsidRDefault="0060778A" w:rsidP="00336C52">
            <w:pPr>
              <w:pStyle w:val="ListParagraph"/>
              <w:numPr>
                <w:ilvl w:val="1"/>
                <w:numId w:val="28"/>
              </w:numPr>
              <w:suppressAutoHyphens/>
              <w:overflowPunct w:val="0"/>
              <w:autoSpaceDE w:val="0"/>
              <w:autoSpaceDN w:val="0"/>
              <w:adjustRightInd w:val="0"/>
              <w:spacing w:after="0" w:line="256" w:lineRule="auto"/>
              <w:ind w:left="1743"/>
              <w:textAlignment w:val="baseline"/>
              <w:rPr>
                <w:rFonts w:ascii="Arial" w:hAnsi="Arial" w:cs="Arial"/>
                <w:spacing w:val="-3"/>
                <w:sz w:val="18"/>
                <w:szCs w:val="18"/>
                <w:lang w:val="en-GB"/>
              </w:rPr>
            </w:pPr>
            <w:r w:rsidRPr="008209DF">
              <w:rPr>
                <w:rFonts w:ascii="Arial" w:hAnsi="Arial" w:cs="Arial"/>
                <w:spacing w:val="-3"/>
                <w:sz w:val="18"/>
                <w:szCs w:val="18"/>
                <w:lang w:val="en-GB"/>
              </w:rPr>
              <w:t>Provision of physical support to persons with disabilities, including seeking information from the persons, manoeuvring mobility aids, transferring persons from those mobility aids, guiding and orienting a person, assisting persons with</w:t>
            </w:r>
            <w:r>
              <w:rPr>
                <w:rFonts w:ascii="Arial" w:hAnsi="Arial" w:cs="Arial"/>
                <w:spacing w:val="-3"/>
                <w:sz w:val="18"/>
                <w:szCs w:val="18"/>
                <w:lang w:val="en-GB"/>
              </w:rPr>
              <w:t xml:space="preserve"> hearing or vision</w:t>
            </w:r>
            <w:r w:rsidRPr="008209DF">
              <w:rPr>
                <w:rFonts w:ascii="Arial" w:hAnsi="Arial" w:cs="Arial"/>
                <w:spacing w:val="-3"/>
                <w:sz w:val="18"/>
                <w:szCs w:val="18"/>
                <w:lang w:val="en-GB"/>
              </w:rPr>
              <w:t xml:space="preserve"> impairments</w:t>
            </w:r>
          </w:p>
        </w:tc>
      </w:tr>
    </w:tbl>
    <w:p w14:paraId="22B5F8F8" w14:textId="77777777" w:rsidR="0060778A" w:rsidRDefault="0060778A" w:rsidP="0060778A">
      <w:pPr>
        <w:rPr>
          <w:lang w:val="en-US"/>
        </w:rPr>
      </w:pPr>
    </w:p>
    <w:p w14:paraId="3A1D10B2" w14:textId="77777777" w:rsidR="0060778A" w:rsidRPr="00172707" w:rsidRDefault="0060778A" w:rsidP="0060778A">
      <w:pPr>
        <w:rPr>
          <w:rFonts w:cstheme="minorHAnsi"/>
          <w:b/>
          <w:bCs/>
          <w:sz w:val="24"/>
          <w:szCs w:val="24"/>
        </w:rPr>
      </w:pPr>
      <w:r w:rsidRPr="00172707">
        <w:rPr>
          <w:rFonts w:cstheme="minorHAnsi"/>
          <w:b/>
          <w:bCs/>
          <w:sz w:val="24"/>
          <w:szCs w:val="24"/>
        </w:rPr>
        <w:t>7.5.2 A – QMS Update Training, Module B (“Odd” years)</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634"/>
      </w:tblGrid>
      <w:tr w:rsidR="0060778A" w:rsidRPr="00AB241E" w14:paraId="262A3F51" w14:textId="77777777" w:rsidTr="00336C52">
        <w:trPr>
          <w:trHeight w:val="270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1644E6" w14:textId="77777777" w:rsidR="0060778A" w:rsidRPr="00AB241E" w:rsidRDefault="0060778A" w:rsidP="00336C52">
            <w:pPr>
              <w:suppressAutoHyphens/>
              <w:spacing w:line="256" w:lineRule="auto"/>
              <w:rPr>
                <w:rFonts w:ascii="Arial" w:hAnsi="Arial" w:cs="Arial"/>
                <w:spacing w:val="-3"/>
                <w:sz w:val="18"/>
                <w:szCs w:val="18"/>
                <w:lang w:val="en-GB"/>
              </w:rPr>
            </w:pPr>
            <w:r>
              <w:rPr>
                <w:rFonts w:ascii="Arial" w:hAnsi="Arial" w:cs="Arial"/>
                <w:spacing w:val="-3"/>
                <w:sz w:val="18"/>
                <w:szCs w:val="18"/>
                <w:lang w:val="en-GB"/>
              </w:rPr>
              <w:t>8</w:t>
            </w:r>
            <w:r w:rsidRPr="00AB241E">
              <w:rPr>
                <w:rFonts w:ascii="Arial" w:hAnsi="Arial" w:cs="Arial"/>
                <w:spacing w:val="-3"/>
                <w:sz w:val="18"/>
                <w:szCs w:val="18"/>
                <w:lang w:val="en-GB"/>
              </w:rPr>
              <w:t xml:space="preserve">.0 </w:t>
            </w:r>
          </w:p>
        </w:tc>
        <w:tc>
          <w:tcPr>
            <w:tcW w:w="9634" w:type="dxa"/>
            <w:tcBorders>
              <w:top w:val="single" w:sz="4" w:space="0" w:color="auto"/>
              <w:left w:val="single" w:sz="4" w:space="0" w:color="auto"/>
              <w:bottom w:val="single" w:sz="4" w:space="0" w:color="auto"/>
              <w:right w:val="single" w:sz="4" w:space="0" w:color="auto"/>
            </w:tcBorders>
            <w:vAlign w:val="center"/>
          </w:tcPr>
          <w:p w14:paraId="595DE2ED" w14:textId="77777777" w:rsidR="0060778A" w:rsidRDefault="0060778A" w:rsidP="00336C52">
            <w:pPr>
              <w:suppressAutoHyphens/>
              <w:spacing w:line="256" w:lineRule="auto"/>
              <w:rPr>
                <w:rFonts w:ascii="Arial" w:hAnsi="Arial" w:cs="Arial"/>
                <w:spacing w:val="-3"/>
                <w:sz w:val="18"/>
                <w:szCs w:val="18"/>
                <w:lang w:val="en-GB"/>
              </w:rPr>
            </w:pPr>
            <w:r>
              <w:rPr>
                <w:rFonts w:ascii="Arial" w:hAnsi="Arial" w:cs="Arial"/>
                <w:spacing w:val="-3"/>
                <w:sz w:val="18"/>
                <w:szCs w:val="18"/>
                <w:lang w:val="en-GB"/>
              </w:rPr>
              <w:t>Accessibility Plan</w:t>
            </w:r>
          </w:p>
          <w:p w14:paraId="01D780DB" w14:textId="77777777" w:rsidR="0060778A" w:rsidRPr="002F3666"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 xml:space="preserve">Disability awareness and rights to access, rights to dignity and opportunities, full access to </w:t>
            </w:r>
            <w:r w:rsidRPr="002F3666">
              <w:rPr>
                <w:rFonts w:ascii="Arial" w:hAnsi="Arial" w:cs="Arial"/>
                <w:spacing w:val="-3"/>
                <w:sz w:val="18"/>
                <w:szCs w:val="18"/>
                <w:lang w:val="en-GB"/>
              </w:rPr>
              <w:t>participate in society, levels of disability, meaningful options and freedom to make own choices, personal determination of assistance required</w:t>
            </w:r>
          </w:p>
          <w:p w14:paraId="43771478" w14:textId="77777777" w:rsidR="0060778A" w:rsidRPr="002F3666"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sidRPr="002F3666">
              <w:rPr>
                <w:rFonts w:ascii="Arial" w:hAnsi="Arial" w:cs="Arial"/>
                <w:spacing w:val="-3"/>
                <w:sz w:val="18"/>
                <w:szCs w:val="18"/>
                <w:lang w:val="en-GB"/>
              </w:rPr>
              <w:t xml:space="preserve">Brief video of </w:t>
            </w:r>
            <w:r>
              <w:rPr>
                <w:rFonts w:ascii="Arial" w:hAnsi="Arial" w:cs="Arial"/>
                <w:spacing w:val="-3"/>
                <w:sz w:val="18"/>
                <w:szCs w:val="18"/>
                <w:lang w:val="en-GB"/>
              </w:rPr>
              <w:t xml:space="preserve">passenger incident </w:t>
            </w:r>
            <w:r w:rsidRPr="002F3666">
              <w:rPr>
                <w:rFonts w:ascii="Arial" w:hAnsi="Arial" w:cs="Arial"/>
                <w:spacing w:val="-3"/>
                <w:sz w:val="18"/>
                <w:szCs w:val="18"/>
                <w:lang w:val="en-GB"/>
              </w:rPr>
              <w:t>with emphasis on lack of dignity in treatment</w:t>
            </w:r>
          </w:p>
          <w:p w14:paraId="4A59214D"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Identification of Barriers</w:t>
            </w:r>
          </w:p>
          <w:p w14:paraId="585F726B"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Roles and Rights of support persons and service dogs</w:t>
            </w:r>
          </w:p>
          <w:p w14:paraId="60B55ED7" w14:textId="77777777" w:rsidR="0060778A"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Provision of physical support to persons with disabilities, including seeking information from the persons, manoeuvring mobility aids, guiding and orienting a person, assisting persons with impairments</w:t>
            </w:r>
          </w:p>
          <w:p w14:paraId="2904547E" w14:textId="77777777" w:rsidR="0060778A" w:rsidRPr="0050589E" w:rsidRDefault="0060778A" w:rsidP="00336C52">
            <w:pPr>
              <w:pStyle w:val="ListParagraph"/>
              <w:numPr>
                <w:ilvl w:val="1"/>
                <w:numId w:val="28"/>
              </w:numPr>
              <w:suppressAutoHyphens/>
              <w:overflowPunct w:val="0"/>
              <w:autoSpaceDE w:val="0"/>
              <w:autoSpaceDN w:val="0"/>
              <w:adjustRightInd w:val="0"/>
              <w:spacing w:after="0" w:line="256" w:lineRule="auto"/>
              <w:textAlignment w:val="baseline"/>
              <w:rPr>
                <w:rFonts w:ascii="Arial" w:hAnsi="Arial" w:cs="Arial"/>
                <w:spacing w:val="-3"/>
                <w:sz w:val="18"/>
                <w:szCs w:val="18"/>
                <w:lang w:val="en-GB"/>
              </w:rPr>
            </w:pPr>
            <w:r>
              <w:rPr>
                <w:rFonts w:ascii="Arial" w:hAnsi="Arial" w:cs="Arial"/>
                <w:spacing w:val="-3"/>
                <w:sz w:val="18"/>
                <w:szCs w:val="18"/>
                <w:lang w:val="en-GB"/>
              </w:rPr>
              <w:t>Handling of Mobility Aids, storing, packaging, disassembly and reassembly if needed.</w:t>
            </w:r>
          </w:p>
        </w:tc>
      </w:tr>
    </w:tbl>
    <w:p w14:paraId="3DCBBC3A" w14:textId="77777777" w:rsidR="0060778A" w:rsidRDefault="0060778A" w:rsidP="0060778A">
      <w:pPr>
        <w:pStyle w:val="marginalnote"/>
        <w:shd w:val="clear" w:color="auto" w:fill="FFFFFF"/>
        <w:spacing w:before="288" w:beforeAutospacing="0" w:after="168" w:afterAutospacing="0"/>
        <w:rPr>
          <w:rFonts w:asciiTheme="minorHAnsi" w:hAnsiTheme="minorHAnsi" w:cstheme="minorHAnsi"/>
          <w:b/>
          <w:bCs/>
          <w:color w:val="EE0000"/>
        </w:rPr>
      </w:pPr>
    </w:p>
    <w:p w14:paraId="3FC722DE" w14:textId="4A913085" w:rsidR="00F75C4B" w:rsidRPr="00F75C4B" w:rsidRDefault="0060778A" w:rsidP="00F75C4B">
      <w:pPr>
        <w:rPr>
          <w:rFonts w:eastAsia="Times New Roman" w:cstheme="minorHAnsi"/>
          <w:b/>
          <w:bCs/>
          <w:color w:val="EE0000"/>
          <w:kern w:val="0"/>
          <w:sz w:val="24"/>
          <w:szCs w:val="24"/>
          <w:lang w:eastAsia="en-CA"/>
          <w14:ligatures w14:val="none"/>
        </w:rPr>
      </w:pPr>
      <w:r>
        <w:rPr>
          <w:rFonts w:cstheme="minorHAnsi"/>
          <w:b/>
          <w:bCs/>
          <w:color w:val="EE0000"/>
        </w:rPr>
        <w:br w:type="page"/>
      </w:r>
    </w:p>
    <w:p w14:paraId="2784CE7E" w14:textId="40B7C961" w:rsidR="001C48DA" w:rsidRPr="00FC530F" w:rsidRDefault="001C48DA" w:rsidP="001C48DA">
      <w:pPr>
        <w:pStyle w:val="Heading1"/>
        <w:rPr>
          <w:color w:val="FF0000"/>
          <w:lang w:val="en-US"/>
        </w:rPr>
      </w:pPr>
      <w:bookmarkStart w:id="35" w:name="_Toc231153274"/>
      <w:r w:rsidRPr="00FC530F">
        <w:rPr>
          <w:lang w:val="en-US"/>
        </w:rPr>
        <w:t>1</w:t>
      </w:r>
      <w:r>
        <w:rPr>
          <w:lang w:val="en-US"/>
        </w:rPr>
        <w:t>3</w:t>
      </w:r>
      <w:r w:rsidRPr="00FC530F">
        <w:rPr>
          <w:lang w:val="en-US"/>
        </w:rPr>
        <w:t xml:space="preserve">.0 </w:t>
      </w:r>
      <w:r>
        <w:rPr>
          <w:lang w:val="en-US"/>
        </w:rPr>
        <w:t>Appendix B – Accessibility Audit – Facilities</w:t>
      </w:r>
      <w:bookmarkEnd w:id="35"/>
      <w:r>
        <w:rPr>
          <w:lang w:val="en-US"/>
        </w:rPr>
        <w:t xml:space="preserve"> </w:t>
      </w:r>
      <w:r w:rsidRPr="00FC530F">
        <w:rPr>
          <w:lang w:val="en-US"/>
        </w:rPr>
        <w:t xml:space="preserve">  </w:t>
      </w:r>
      <w:r w:rsidRPr="00FC530F">
        <w:rPr>
          <w:lang w:val="en-US"/>
        </w:rPr>
        <w:tab/>
      </w:r>
      <w:r w:rsidRPr="00FC530F">
        <w:rPr>
          <w:lang w:val="en-US"/>
        </w:rPr>
        <w:tab/>
      </w:r>
    </w:p>
    <w:p w14:paraId="7A52A559" w14:textId="77777777" w:rsidR="001C48DA" w:rsidRDefault="001C48DA" w:rsidP="001E7575">
      <w:pPr>
        <w:overflowPunct w:val="0"/>
        <w:autoSpaceDE w:val="0"/>
        <w:autoSpaceDN w:val="0"/>
        <w:adjustRightInd w:val="0"/>
        <w:spacing w:before="40" w:after="40" w:line="240" w:lineRule="auto"/>
        <w:textAlignment w:val="baseline"/>
        <w:rPr>
          <w:rFonts w:cstheme="minorHAnsi"/>
          <w:b/>
          <w:bCs/>
        </w:rPr>
      </w:pPr>
    </w:p>
    <w:p w14:paraId="2C8E2CAB" w14:textId="65B560E2" w:rsidR="001E7575" w:rsidRPr="00E2052E" w:rsidRDefault="001E7575" w:rsidP="001E7575">
      <w:pPr>
        <w:overflowPunct w:val="0"/>
        <w:autoSpaceDE w:val="0"/>
        <w:autoSpaceDN w:val="0"/>
        <w:adjustRightInd w:val="0"/>
        <w:spacing w:before="40" w:after="40" w:line="240" w:lineRule="auto"/>
        <w:textAlignment w:val="baseline"/>
        <w:rPr>
          <w:rFonts w:cstheme="minorHAnsi"/>
          <w:b/>
          <w:bCs/>
          <w:u w:val="single"/>
        </w:rPr>
      </w:pPr>
      <w:r w:rsidRPr="00E2052E">
        <w:rPr>
          <w:rFonts w:cstheme="minorHAnsi"/>
          <w:b/>
          <w:bCs/>
        </w:rPr>
        <w:t xml:space="preserve">BASE: </w:t>
      </w:r>
      <w:r w:rsidRPr="00E2052E">
        <w:rPr>
          <w:rFonts w:cstheme="minorHAnsi"/>
          <w:b/>
          <w:bCs/>
          <w:u w:val="single"/>
        </w:rPr>
        <w:tab/>
      </w:r>
      <w:r w:rsidRPr="00E2052E">
        <w:rPr>
          <w:rFonts w:cstheme="minorHAnsi"/>
          <w:b/>
          <w:bCs/>
          <w:u w:val="single"/>
        </w:rPr>
        <w:tab/>
      </w:r>
      <w:r w:rsidRPr="00E2052E">
        <w:rPr>
          <w:rFonts w:cstheme="minorHAnsi"/>
          <w:b/>
          <w:bCs/>
          <w:u w:val="single"/>
        </w:rPr>
        <w:tab/>
      </w:r>
      <w:r w:rsidRPr="00E2052E">
        <w:rPr>
          <w:rFonts w:cstheme="minorHAnsi"/>
          <w:b/>
          <w:bCs/>
          <w:u w:val="single"/>
        </w:rPr>
        <w:tab/>
      </w:r>
    </w:p>
    <w:p w14:paraId="6554591C" w14:textId="77777777" w:rsidR="001E7575" w:rsidRPr="00E2052E" w:rsidRDefault="001E7575" w:rsidP="001E7575">
      <w:pPr>
        <w:overflowPunct w:val="0"/>
        <w:autoSpaceDE w:val="0"/>
        <w:autoSpaceDN w:val="0"/>
        <w:adjustRightInd w:val="0"/>
        <w:spacing w:before="40" w:after="40" w:line="240" w:lineRule="auto"/>
        <w:textAlignment w:val="baseline"/>
        <w:rPr>
          <w:rFonts w:cstheme="minorHAnsi"/>
          <w:b/>
          <w:bCs/>
        </w:rPr>
      </w:pPr>
    </w:p>
    <w:p w14:paraId="6FEB81D4" w14:textId="77777777" w:rsidR="001E7575" w:rsidRPr="00E2052E" w:rsidRDefault="001E7575" w:rsidP="001E7575">
      <w:pPr>
        <w:overflowPunct w:val="0"/>
        <w:autoSpaceDE w:val="0"/>
        <w:autoSpaceDN w:val="0"/>
        <w:adjustRightInd w:val="0"/>
        <w:spacing w:before="40" w:line="240" w:lineRule="auto"/>
        <w:textAlignment w:val="baseline"/>
        <w:rPr>
          <w:rFonts w:eastAsia="Times New Roman" w:cstheme="minorHAnsi"/>
          <w:bCs/>
          <w:lang w:val="en-US"/>
        </w:rPr>
      </w:pPr>
      <w:r w:rsidRPr="00E2052E">
        <w:rPr>
          <w:rFonts w:cstheme="minorHAnsi"/>
          <w:b/>
          <w:bCs/>
          <w:u w:val="single"/>
        </w:rPr>
        <w:t>Section 1: Parking Areas</w:t>
      </w:r>
      <w:r w:rsidRPr="00E2052E">
        <w:rPr>
          <w:rFonts w:cstheme="minorHAnsi"/>
        </w:rPr>
        <w:t xml:space="preserve">                                       </w:t>
      </w:r>
      <w:r w:rsidRPr="00E2052E">
        <w:rPr>
          <w:rFonts w:cstheme="minorHAnsi"/>
        </w:rPr>
        <w:tab/>
      </w:r>
      <w:r w:rsidRPr="00E2052E">
        <w:rPr>
          <w:rFonts w:cstheme="minorHAnsi"/>
        </w:rPr>
        <w:tab/>
      </w:r>
      <w:r w:rsidRPr="00E2052E">
        <w:rPr>
          <w:rFonts w:cstheme="minorHAnsi"/>
        </w:rPr>
        <w:tab/>
      </w:r>
      <w:r w:rsidRPr="00E2052E">
        <w:rPr>
          <w:rFonts w:cstheme="minorHAnsi"/>
        </w:rPr>
        <w:tab/>
      </w:r>
      <w:r w:rsidRPr="00E2052E">
        <w:rPr>
          <w:rFonts w:cstheme="minorHAnsi"/>
        </w:rPr>
        <w:tab/>
      </w:r>
    </w:p>
    <w:tbl>
      <w:tblPr>
        <w:tblW w:w="10774" w:type="dxa"/>
        <w:tblInd w:w="-71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567"/>
        <w:gridCol w:w="10207"/>
      </w:tblGrid>
      <w:tr w:rsidR="001E7575" w:rsidRPr="00E2052E" w14:paraId="30E97AC3" w14:textId="77777777" w:rsidTr="00336C52">
        <w:trPr>
          <w:trHeight w:val="1357"/>
        </w:trPr>
        <w:tc>
          <w:tcPr>
            <w:tcW w:w="567" w:type="dxa"/>
            <w:tcBorders>
              <w:top w:val="single" w:sz="4" w:space="0" w:color="auto"/>
              <w:left w:val="single" w:sz="4" w:space="0" w:color="auto"/>
              <w:bottom w:val="single" w:sz="4" w:space="0" w:color="auto"/>
              <w:right w:val="single" w:sz="4" w:space="0" w:color="auto"/>
            </w:tcBorders>
          </w:tcPr>
          <w:p w14:paraId="38E0891E"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1.1</w:t>
            </w:r>
          </w:p>
        </w:tc>
        <w:tc>
          <w:tcPr>
            <w:tcW w:w="10207" w:type="dxa"/>
            <w:tcBorders>
              <w:top w:val="single" w:sz="4" w:space="0" w:color="auto"/>
              <w:left w:val="single" w:sz="4" w:space="0" w:color="auto"/>
              <w:bottom w:val="single" w:sz="4" w:space="0" w:color="auto"/>
              <w:right w:val="single" w:sz="4" w:space="0" w:color="auto"/>
            </w:tcBorders>
          </w:tcPr>
          <w:p w14:paraId="18F91B58" w14:textId="77777777" w:rsidR="001E7575" w:rsidRPr="00E2052E" w:rsidRDefault="001E7575" w:rsidP="00336C52">
            <w:pPr>
              <w:spacing w:after="0" w:line="312" w:lineRule="exact"/>
              <w:rPr>
                <w:rFonts w:cstheme="minorHAnsi"/>
                <w:bCs/>
              </w:rPr>
            </w:pPr>
            <w:r w:rsidRPr="00E2052E">
              <w:rPr>
                <w:rFonts w:cstheme="minorHAnsi"/>
                <w:bCs/>
              </w:rPr>
              <w:t xml:space="preserve">Are there designated barrier free parking spaces? </w:t>
            </w:r>
          </w:p>
          <w:p w14:paraId="279AB179" w14:textId="77777777" w:rsidR="001E7575" w:rsidRPr="00E2052E" w:rsidRDefault="001E7575" w:rsidP="00336C52">
            <w:pPr>
              <w:spacing w:after="0" w:line="312" w:lineRule="exact"/>
              <w:rPr>
                <w:rFonts w:cstheme="minorHAnsi"/>
                <w:bCs/>
              </w:rPr>
            </w:pPr>
          </w:p>
          <w:p w14:paraId="749732C4" w14:textId="77777777" w:rsidR="001E7575" w:rsidRPr="00E2052E" w:rsidRDefault="001E7575" w:rsidP="00336C52">
            <w:pPr>
              <w:spacing w:after="0" w:line="312" w:lineRule="exact"/>
              <w:rPr>
                <w:rFonts w:cstheme="minorHAnsi"/>
                <w:bCs/>
              </w:rPr>
            </w:pPr>
          </w:p>
          <w:p w14:paraId="678371CD" w14:textId="77777777" w:rsidR="001E7575" w:rsidRPr="00E2052E" w:rsidRDefault="001E7575" w:rsidP="00336C52">
            <w:pPr>
              <w:spacing w:after="0" w:line="312" w:lineRule="exact"/>
              <w:rPr>
                <w:rFonts w:cstheme="minorHAnsi"/>
                <w:bCs/>
              </w:rPr>
            </w:pPr>
            <w:r w:rsidRPr="00E2052E">
              <w:rPr>
                <w:rFonts w:cstheme="minorHAnsi"/>
                <w:bCs/>
              </w:rPr>
              <w:t>Is the parking space relatively level and does the surface allow for easy maneuverability (smooth, no tripping hazards)?</w:t>
            </w:r>
          </w:p>
          <w:p w14:paraId="38B1B531" w14:textId="77777777" w:rsidR="001E7575" w:rsidRPr="00E2052E" w:rsidRDefault="001E7575" w:rsidP="00336C52">
            <w:pPr>
              <w:spacing w:after="0" w:line="312" w:lineRule="exact"/>
              <w:rPr>
                <w:rFonts w:cstheme="minorHAnsi"/>
                <w:bCs/>
              </w:rPr>
            </w:pPr>
          </w:p>
          <w:p w14:paraId="1480EBF9" w14:textId="77777777" w:rsidR="001E7575" w:rsidRPr="00E2052E" w:rsidRDefault="001E7575" w:rsidP="00336C52">
            <w:pPr>
              <w:spacing w:after="0" w:line="312" w:lineRule="exact"/>
              <w:rPr>
                <w:rFonts w:cstheme="minorHAnsi"/>
                <w:bCs/>
              </w:rPr>
            </w:pPr>
          </w:p>
        </w:tc>
      </w:tr>
      <w:tr w:rsidR="001E7575" w:rsidRPr="00E2052E" w14:paraId="1892B096"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8175360"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1.2</w:t>
            </w:r>
          </w:p>
        </w:tc>
        <w:tc>
          <w:tcPr>
            <w:tcW w:w="10207" w:type="dxa"/>
            <w:tcBorders>
              <w:top w:val="single" w:sz="4" w:space="0" w:color="auto"/>
              <w:left w:val="single" w:sz="4" w:space="0" w:color="auto"/>
              <w:bottom w:val="single" w:sz="4" w:space="0" w:color="auto"/>
              <w:right w:val="single" w:sz="4" w:space="0" w:color="auto"/>
            </w:tcBorders>
          </w:tcPr>
          <w:p w14:paraId="01E636C3" w14:textId="77777777" w:rsidR="001E7575" w:rsidRPr="00E2052E" w:rsidRDefault="001E7575" w:rsidP="00336C52">
            <w:pPr>
              <w:spacing w:after="0" w:line="312" w:lineRule="exact"/>
              <w:rPr>
                <w:rFonts w:cstheme="minorHAnsi"/>
                <w:bCs/>
              </w:rPr>
            </w:pPr>
            <w:r w:rsidRPr="00E2052E">
              <w:rPr>
                <w:rFonts w:cstheme="minorHAnsi"/>
                <w:bCs/>
              </w:rPr>
              <w:t xml:space="preserve">Is there signage for accessible parking spaces? </w:t>
            </w:r>
          </w:p>
          <w:p w14:paraId="77CF82BF" w14:textId="77777777" w:rsidR="001E7575" w:rsidRPr="00E2052E" w:rsidRDefault="001E7575" w:rsidP="00336C52">
            <w:pPr>
              <w:spacing w:after="0" w:line="312" w:lineRule="exact"/>
              <w:rPr>
                <w:rFonts w:cstheme="minorHAnsi"/>
                <w:bCs/>
              </w:rPr>
            </w:pPr>
          </w:p>
          <w:p w14:paraId="6ED7C429" w14:textId="77777777" w:rsidR="001E7575" w:rsidRPr="00E2052E" w:rsidRDefault="001E7575" w:rsidP="00336C52">
            <w:pPr>
              <w:spacing w:after="0" w:line="312" w:lineRule="exact"/>
              <w:rPr>
                <w:rFonts w:cstheme="minorHAnsi"/>
                <w:bCs/>
              </w:rPr>
            </w:pPr>
          </w:p>
          <w:p w14:paraId="668D4384" w14:textId="77777777" w:rsidR="001E7575" w:rsidRPr="00E2052E" w:rsidRDefault="001E7575" w:rsidP="00336C52">
            <w:pPr>
              <w:spacing w:after="0" w:line="312" w:lineRule="exact"/>
              <w:rPr>
                <w:rFonts w:cstheme="minorHAnsi"/>
                <w:bCs/>
              </w:rPr>
            </w:pPr>
            <w:r w:rsidRPr="00E2052E">
              <w:rPr>
                <w:rFonts w:cstheme="minorHAnsi"/>
                <w:bCs/>
              </w:rPr>
              <w:t>Is it painted on the pavement or posted on a signpost?</w:t>
            </w:r>
          </w:p>
          <w:p w14:paraId="54640B13" w14:textId="77777777" w:rsidR="001E7575" w:rsidRPr="00E2052E" w:rsidRDefault="001E7575" w:rsidP="00336C52">
            <w:pPr>
              <w:spacing w:after="0" w:line="312" w:lineRule="exact"/>
              <w:rPr>
                <w:rFonts w:cstheme="minorHAnsi"/>
              </w:rPr>
            </w:pPr>
          </w:p>
          <w:p w14:paraId="1D09B5DD" w14:textId="77777777" w:rsidR="001E7575" w:rsidRPr="00E2052E" w:rsidRDefault="001E7575" w:rsidP="00336C52">
            <w:pPr>
              <w:spacing w:after="0" w:line="312" w:lineRule="exact"/>
              <w:rPr>
                <w:rFonts w:cstheme="minorHAnsi"/>
                <w:bCs/>
              </w:rPr>
            </w:pPr>
          </w:p>
        </w:tc>
      </w:tr>
      <w:tr w:rsidR="001E7575" w:rsidRPr="00E2052E" w14:paraId="1145DC9A"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4E8D210A"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1.3</w:t>
            </w:r>
          </w:p>
        </w:tc>
        <w:tc>
          <w:tcPr>
            <w:tcW w:w="10207" w:type="dxa"/>
            <w:tcBorders>
              <w:top w:val="single" w:sz="4" w:space="0" w:color="auto"/>
              <w:left w:val="single" w:sz="4" w:space="0" w:color="auto"/>
              <w:bottom w:val="single" w:sz="4" w:space="0" w:color="auto"/>
              <w:right w:val="single" w:sz="4" w:space="0" w:color="auto"/>
            </w:tcBorders>
          </w:tcPr>
          <w:p w14:paraId="17395F77" w14:textId="77777777" w:rsidR="001E7575" w:rsidRPr="00E2052E" w:rsidRDefault="001E7575" w:rsidP="00336C52">
            <w:pPr>
              <w:spacing w:after="0" w:line="312" w:lineRule="exact"/>
              <w:rPr>
                <w:rFonts w:cstheme="minorHAnsi"/>
              </w:rPr>
            </w:pPr>
            <w:r w:rsidRPr="00E2052E">
              <w:rPr>
                <w:rFonts w:cstheme="minorHAnsi"/>
              </w:rPr>
              <w:t>Is there a barrier-free, unobstructed path of travel from the parking area to the building entrance at a minimum width of 1500mm/59”?</w:t>
            </w:r>
          </w:p>
          <w:p w14:paraId="0F10221D" w14:textId="77777777" w:rsidR="001E7575" w:rsidRPr="00E2052E" w:rsidRDefault="001E7575" w:rsidP="00336C52">
            <w:pPr>
              <w:spacing w:after="0" w:line="312" w:lineRule="exact"/>
              <w:rPr>
                <w:rFonts w:cstheme="minorHAnsi"/>
              </w:rPr>
            </w:pPr>
          </w:p>
          <w:p w14:paraId="78F969C1" w14:textId="77777777" w:rsidR="001E7575" w:rsidRPr="00E2052E" w:rsidRDefault="001E7575" w:rsidP="00336C52">
            <w:pPr>
              <w:spacing w:after="0" w:line="312" w:lineRule="exact"/>
              <w:rPr>
                <w:rFonts w:cstheme="minorHAnsi"/>
              </w:rPr>
            </w:pPr>
          </w:p>
          <w:p w14:paraId="135B0C4C" w14:textId="77777777" w:rsidR="001E7575" w:rsidRPr="00E2052E" w:rsidRDefault="001E7575" w:rsidP="00336C52">
            <w:pPr>
              <w:spacing w:after="0" w:line="312" w:lineRule="exact"/>
              <w:rPr>
                <w:rFonts w:cstheme="minorHAnsi"/>
              </w:rPr>
            </w:pPr>
            <w:r w:rsidRPr="00E2052E">
              <w:rPr>
                <w:rFonts w:cstheme="minorHAnsi"/>
              </w:rPr>
              <w:t>Is the path relatively level?</w:t>
            </w:r>
          </w:p>
          <w:p w14:paraId="26F38AC4" w14:textId="77777777" w:rsidR="001E7575" w:rsidRPr="00E2052E" w:rsidRDefault="001E7575" w:rsidP="00336C52">
            <w:pPr>
              <w:spacing w:after="0" w:line="312" w:lineRule="exact"/>
              <w:rPr>
                <w:rFonts w:cstheme="minorHAnsi"/>
              </w:rPr>
            </w:pPr>
          </w:p>
          <w:p w14:paraId="681F3BCC" w14:textId="77777777" w:rsidR="001E7575" w:rsidRPr="00E2052E" w:rsidRDefault="001E7575" w:rsidP="00336C52">
            <w:pPr>
              <w:spacing w:after="0" w:line="312" w:lineRule="exact"/>
              <w:rPr>
                <w:rFonts w:cstheme="minorHAnsi"/>
                <w:bCs/>
              </w:rPr>
            </w:pPr>
          </w:p>
        </w:tc>
      </w:tr>
      <w:tr w:rsidR="001E7575" w:rsidRPr="00E2052E" w14:paraId="62703ECE"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402CAB1B"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1.4</w:t>
            </w:r>
          </w:p>
        </w:tc>
        <w:tc>
          <w:tcPr>
            <w:tcW w:w="10207" w:type="dxa"/>
            <w:tcBorders>
              <w:top w:val="single" w:sz="4" w:space="0" w:color="auto"/>
              <w:left w:val="single" w:sz="4" w:space="0" w:color="auto"/>
              <w:bottom w:val="single" w:sz="4" w:space="0" w:color="auto"/>
              <w:right w:val="single" w:sz="4" w:space="0" w:color="auto"/>
            </w:tcBorders>
          </w:tcPr>
          <w:p w14:paraId="0CACF644" w14:textId="77777777" w:rsidR="001E7575" w:rsidRPr="00E2052E" w:rsidRDefault="001E7575" w:rsidP="00336C52">
            <w:pPr>
              <w:spacing w:after="0" w:line="312" w:lineRule="exact"/>
              <w:rPr>
                <w:rFonts w:cstheme="minorHAnsi"/>
                <w:bCs/>
              </w:rPr>
            </w:pPr>
            <w:r w:rsidRPr="00E2052E">
              <w:rPr>
                <w:rFonts w:cstheme="minorHAnsi"/>
              </w:rPr>
              <w:t>Is there a curb ramp to the sidewalk?</w:t>
            </w:r>
          </w:p>
        </w:tc>
      </w:tr>
      <w:tr w:rsidR="001E7575" w:rsidRPr="00E2052E" w14:paraId="0700218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7265635"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1.5</w:t>
            </w:r>
          </w:p>
        </w:tc>
        <w:tc>
          <w:tcPr>
            <w:tcW w:w="10207" w:type="dxa"/>
            <w:tcBorders>
              <w:top w:val="single" w:sz="4" w:space="0" w:color="auto"/>
              <w:left w:val="single" w:sz="4" w:space="0" w:color="auto"/>
              <w:bottom w:val="single" w:sz="4" w:space="0" w:color="auto"/>
              <w:right w:val="single" w:sz="4" w:space="0" w:color="auto"/>
            </w:tcBorders>
          </w:tcPr>
          <w:p w14:paraId="64C5DBE9" w14:textId="77777777" w:rsidR="001E7575" w:rsidRPr="00E2052E" w:rsidRDefault="001E7575" w:rsidP="00336C52">
            <w:pPr>
              <w:spacing w:after="0" w:line="312" w:lineRule="exact"/>
              <w:rPr>
                <w:rFonts w:cstheme="minorHAnsi"/>
                <w:bCs/>
              </w:rPr>
            </w:pPr>
            <w:r w:rsidRPr="00E2052E">
              <w:rPr>
                <w:rFonts w:cstheme="minorHAnsi"/>
                <w:bCs/>
              </w:rPr>
              <w:t>Additional observations:</w:t>
            </w:r>
          </w:p>
          <w:p w14:paraId="15925D61" w14:textId="77777777" w:rsidR="001E7575" w:rsidRPr="00E2052E" w:rsidRDefault="001E7575" w:rsidP="00336C52">
            <w:pPr>
              <w:spacing w:after="0" w:line="312" w:lineRule="exact"/>
              <w:rPr>
                <w:rFonts w:cstheme="minorHAnsi"/>
                <w:bCs/>
              </w:rPr>
            </w:pPr>
          </w:p>
          <w:p w14:paraId="2B14FCA6" w14:textId="77777777" w:rsidR="001E7575" w:rsidRPr="00E2052E" w:rsidRDefault="001E7575" w:rsidP="00336C52">
            <w:pPr>
              <w:spacing w:after="0" w:line="312" w:lineRule="exact"/>
              <w:rPr>
                <w:rFonts w:cstheme="minorHAnsi"/>
                <w:bCs/>
              </w:rPr>
            </w:pPr>
          </w:p>
          <w:p w14:paraId="5F2D3ECD" w14:textId="77777777" w:rsidR="001E7575" w:rsidRPr="00E2052E" w:rsidRDefault="001E7575" w:rsidP="00336C52">
            <w:pPr>
              <w:spacing w:after="0" w:line="312" w:lineRule="exact"/>
              <w:rPr>
                <w:rFonts w:cstheme="minorHAnsi"/>
                <w:bCs/>
              </w:rPr>
            </w:pPr>
          </w:p>
          <w:p w14:paraId="65CF17C9" w14:textId="77777777" w:rsidR="001E7575" w:rsidRPr="00E2052E" w:rsidRDefault="001E7575" w:rsidP="00336C52">
            <w:pPr>
              <w:spacing w:after="0" w:line="312" w:lineRule="exact"/>
              <w:rPr>
                <w:rFonts w:cstheme="minorHAnsi"/>
                <w:bCs/>
              </w:rPr>
            </w:pPr>
          </w:p>
          <w:p w14:paraId="511103BE" w14:textId="77777777" w:rsidR="001E7575" w:rsidRPr="00E2052E" w:rsidRDefault="001E7575" w:rsidP="00336C52">
            <w:pPr>
              <w:spacing w:after="0" w:line="312" w:lineRule="exact"/>
              <w:rPr>
                <w:rFonts w:cstheme="minorHAnsi"/>
                <w:bCs/>
              </w:rPr>
            </w:pPr>
          </w:p>
          <w:p w14:paraId="14C9746E" w14:textId="77777777" w:rsidR="001E7575" w:rsidRPr="00E2052E" w:rsidRDefault="001E7575" w:rsidP="00336C52">
            <w:pPr>
              <w:spacing w:after="0" w:line="312" w:lineRule="exact"/>
              <w:rPr>
                <w:rFonts w:cstheme="minorHAnsi"/>
                <w:bCs/>
              </w:rPr>
            </w:pPr>
          </w:p>
          <w:p w14:paraId="0F8462BA" w14:textId="77777777" w:rsidR="001E7575" w:rsidRPr="00E2052E" w:rsidRDefault="001E7575" w:rsidP="00336C52">
            <w:pPr>
              <w:spacing w:after="0" w:line="312" w:lineRule="exact"/>
              <w:rPr>
                <w:rFonts w:cstheme="minorHAnsi"/>
                <w:bCs/>
              </w:rPr>
            </w:pPr>
          </w:p>
          <w:p w14:paraId="64CC26FA" w14:textId="77777777" w:rsidR="001E7575" w:rsidRPr="00E2052E" w:rsidRDefault="001E7575" w:rsidP="00336C52">
            <w:pPr>
              <w:spacing w:after="0" w:line="312" w:lineRule="exact"/>
              <w:rPr>
                <w:rFonts w:cstheme="minorHAnsi"/>
                <w:bCs/>
              </w:rPr>
            </w:pPr>
          </w:p>
        </w:tc>
      </w:tr>
    </w:tbl>
    <w:p w14:paraId="2B124627" w14:textId="77777777" w:rsidR="001E7575" w:rsidRDefault="001E7575" w:rsidP="001E7575">
      <w:pPr>
        <w:rPr>
          <w:rFonts w:cstheme="minorHAnsi"/>
          <w:b/>
          <w:bCs/>
        </w:rPr>
      </w:pPr>
    </w:p>
    <w:p w14:paraId="1CACC60C" w14:textId="77777777" w:rsidR="00F75C4B" w:rsidRPr="00E2052E" w:rsidRDefault="00F75C4B" w:rsidP="001E7575">
      <w:pPr>
        <w:rPr>
          <w:rFonts w:cstheme="minorHAnsi"/>
          <w:b/>
          <w:bCs/>
        </w:rPr>
      </w:pPr>
    </w:p>
    <w:p w14:paraId="771A1C68" w14:textId="77777777" w:rsidR="001E7575" w:rsidRPr="00E2052E" w:rsidRDefault="001E7575" w:rsidP="001E7575">
      <w:pPr>
        <w:rPr>
          <w:rFonts w:cstheme="minorHAnsi"/>
          <w:b/>
          <w:bCs/>
          <w:u w:val="single"/>
        </w:rPr>
      </w:pPr>
      <w:r w:rsidRPr="00E2052E">
        <w:rPr>
          <w:rFonts w:cstheme="minorHAnsi"/>
          <w:b/>
          <w:bCs/>
          <w:u w:val="single"/>
        </w:rPr>
        <w:t xml:space="preserve">Section 2: Entrances                                                    </w:t>
      </w:r>
    </w:p>
    <w:tbl>
      <w:tblPr>
        <w:tblW w:w="10774" w:type="dxa"/>
        <w:tblInd w:w="-71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567"/>
        <w:gridCol w:w="10207"/>
      </w:tblGrid>
      <w:tr w:rsidR="001E7575" w:rsidRPr="00E2052E" w14:paraId="39CC4FA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FC0C49B"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2.1</w:t>
            </w:r>
          </w:p>
          <w:p w14:paraId="61434DD7"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6E0E21A5" w14:textId="77777777" w:rsidR="001E7575" w:rsidRPr="00E2052E" w:rsidRDefault="001E7575" w:rsidP="00336C52">
            <w:pPr>
              <w:spacing w:after="0" w:line="312" w:lineRule="exact"/>
              <w:rPr>
                <w:rFonts w:cstheme="minorHAnsi"/>
              </w:rPr>
            </w:pPr>
            <w:r w:rsidRPr="00E2052E">
              <w:rPr>
                <w:rFonts w:cstheme="minorHAnsi"/>
                <w:color w:val="000000"/>
                <w:shd w:val="clear" w:color="auto" w:fill="FFFEEE"/>
              </w:rPr>
              <w:t xml:space="preserve">Is </w:t>
            </w:r>
            <w:r w:rsidRPr="00E2052E">
              <w:rPr>
                <w:rFonts w:cstheme="minorHAnsi"/>
              </w:rPr>
              <w:t>the doorway clearance a minimum of 850mm when the door is in the open 90 degree position?</w:t>
            </w:r>
          </w:p>
          <w:p w14:paraId="2F2DB067" w14:textId="77777777" w:rsidR="001E7575" w:rsidRPr="00E2052E" w:rsidRDefault="001E7575" w:rsidP="00336C52">
            <w:pPr>
              <w:spacing w:after="0" w:line="312" w:lineRule="exact"/>
              <w:rPr>
                <w:rFonts w:cstheme="minorHAnsi"/>
              </w:rPr>
            </w:pPr>
          </w:p>
          <w:p w14:paraId="06D523D5" w14:textId="77777777" w:rsidR="001E7575" w:rsidRPr="00E2052E" w:rsidRDefault="001E7575" w:rsidP="00336C52">
            <w:pPr>
              <w:spacing w:after="0" w:line="312" w:lineRule="exact"/>
              <w:rPr>
                <w:rFonts w:cstheme="minorHAnsi"/>
                <w:bCs/>
              </w:rPr>
            </w:pPr>
          </w:p>
        </w:tc>
      </w:tr>
      <w:tr w:rsidR="001E7575" w:rsidRPr="00E2052E" w14:paraId="676D7D75"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6E17EEF6"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2.2</w:t>
            </w:r>
          </w:p>
          <w:p w14:paraId="27374FE6"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10010033" w14:textId="77777777" w:rsidR="001E7575" w:rsidRPr="00E2052E" w:rsidRDefault="001E7575" w:rsidP="00336C52">
            <w:pPr>
              <w:spacing w:after="0" w:line="312" w:lineRule="exact"/>
              <w:rPr>
                <w:rFonts w:cstheme="minorHAnsi"/>
                <w:bCs/>
              </w:rPr>
            </w:pPr>
            <w:r w:rsidRPr="00E2052E">
              <w:rPr>
                <w:rFonts w:cstheme="minorHAnsi"/>
                <w:bCs/>
              </w:rPr>
              <w:t xml:space="preserve">Does the primary entrance have an automatic door (either sliding doors or a push button entrance)? </w:t>
            </w:r>
          </w:p>
          <w:p w14:paraId="11716F9C" w14:textId="77777777" w:rsidR="001E7575" w:rsidRPr="00E2052E" w:rsidRDefault="001E7575" w:rsidP="00336C52">
            <w:pPr>
              <w:spacing w:after="0" w:line="312" w:lineRule="exact"/>
              <w:rPr>
                <w:rFonts w:cstheme="minorHAnsi"/>
                <w:bCs/>
              </w:rPr>
            </w:pPr>
          </w:p>
          <w:p w14:paraId="47D3674C" w14:textId="77777777" w:rsidR="001E7575" w:rsidRPr="00E2052E" w:rsidRDefault="001E7575" w:rsidP="00336C52">
            <w:pPr>
              <w:spacing w:after="0" w:line="312" w:lineRule="exact"/>
              <w:rPr>
                <w:rFonts w:cstheme="minorHAnsi"/>
                <w:bCs/>
              </w:rPr>
            </w:pPr>
          </w:p>
          <w:p w14:paraId="142EAE39" w14:textId="77777777" w:rsidR="001E7575" w:rsidRPr="00E2052E" w:rsidRDefault="001E7575" w:rsidP="00336C52">
            <w:pPr>
              <w:spacing w:after="0" w:line="312" w:lineRule="exact"/>
              <w:rPr>
                <w:rFonts w:cstheme="minorHAnsi"/>
                <w:bCs/>
              </w:rPr>
            </w:pPr>
            <w:r w:rsidRPr="00E2052E">
              <w:rPr>
                <w:rFonts w:cstheme="minorHAnsi"/>
                <w:bCs/>
              </w:rPr>
              <w:t>Are push buttons accessible to someone in a wheelchair?</w:t>
            </w:r>
          </w:p>
          <w:p w14:paraId="5DDE6B7D" w14:textId="77777777" w:rsidR="001E7575" w:rsidRPr="00E2052E" w:rsidRDefault="001E7575" w:rsidP="00336C52">
            <w:pPr>
              <w:spacing w:after="0" w:line="312" w:lineRule="exact"/>
              <w:rPr>
                <w:rFonts w:cstheme="minorHAnsi"/>
                <w:bCs/>
              </w:rPr>
            </w:pPr>
          </w:p>
          <w:p w14:paraId="38CE8FC0" w14:textId="77777777" w:rsidR="001E7575" w:rsidRPr="00E2052E" w:rsidRDefault="001E7575" w:rsidP="00336C52">
            <w:pPr>
              <w:spacing w:after="0" w:line="312" w:lineRule="exact"/>
              <w:rPr>
                <w:rFonts w:cstheme="minorHAnsi"/>
                <w:bCs/>
              </w:rPr>
            </w:pPr>
          </w:p>
        </w:tc>
      </w:tr>
      <w:tr w:rsidR="001E7575" w:rsidRPr="00E2052E" w14:paraId="3784ADA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6E72E0FF"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2.3</w:t>
            </w:r>
          </w:p>
          <w:p w14:paraId="482E7B44"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A3BB772" w14:textId="77777777" w:rsidR="001E7575" w:rsidRPr="00E2052E" w:rsidRDefault="001E7575" w:rsidP="00336C52">
            <w:pPr>
              <w:spacing w:after="0" w:line="312" w:lineRule="exact"/>
              <w:rPr>
                <w:rFonts w:cstheme="minorHAnsi"/>
                <w:color w:val="000000"/>
                <w:shd w:val="clear" w:color="auto" w:fill="FFFEEE"/>
              </w:rPr>
            </w:pPr>
            <w:r w:rsidRPr="00E2052E">
              <w:rPr>
                <w:rFonts w:cstheme="minorHAnsi"/>
                <w:color w:val="000000"/>
                <w:shd w:val="clear" w:color="auto" w:fill="FFFEEE"/>
              </w:rPr>
              <w:t>Are all doors equipped with opening devices such as lever handles that are operable by one hand without requiring fine finger control?</w:t>
            </w:r>
          </w:p>
          <w:p w14:paraId="1FF95ECB" w14:textId="77777777" w:rsidR="001E7575" w:rsidRPr="00E2052E" w:rsidRDefault="001E7575" w:rsidP="00336C52">
            <w:pPr>
              <w:spacing w:after="0" w:line="312" w:lineRule="exact"/>
              <w:rPr>
                <w:rFonts w:cstheme="minorHAnsi"/>
                <w:color w:val="000000"/>
                <w:shd w:val="clear" w:color="auto" w:fill="FFFEEE"/>
              </w:rPr>
            </w:pPr>
          </w:p>
          <w:p w14:paraId="3CB64513" w14:textId="77777777" w:rsidR="001E7575" w:rsidRPr="00E2052E" w:rsidRDefault="001E7575" w:rsidP="00336C52">
            <w:pPr>
              <w:spacing w:after="0" w:line="312" w:lineRule="exact"/>
              <w:rPr>
                <w:rFonts w:cstheme="minorHAnsi"/>
                <w:bCs/>
              </w:rPr>
            </w:pPr>
          </w:p>
        </w:tc>
      </w:tr>
      <w:tr w:rsidR="001E7575" w:rsidRPr="00E2052E" w14:paraId="61E720B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780627D8"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2.4</w:t>
            </w:r>
          </w:p>
          <w:p w14:paraId="1F337D4F"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155B12A6" w14:textId="77777777" w:rsidR="001E7575" w:rsidRPr="00E2052E" w:rsidRDefault="001E7575" w:rsidP="00336C52">
            <w:pPr>
              <w:spacing w:after="0" w:line="312" w:lineRule="exact"/>
              <w:rPr>
                <w:rFonts w:cstheme="minorHAnsi"/>
                <w:bCs/>
              </w:rPr>
            </w:pPr>
            <w:r w:rsidRPr="00E2052E">
              <w:rPr>
                <w:rFonts w:cstheme="minorHAnsi"/>
                <w:bCs/>
              </w:rPr>
              <w:t>Is there a significant difference in height between the sidewalk and the doorway threshold?</w:t>
            </w:r>
          </w:p>
        </w:tc>
      </w:tr>
      <w:tr w:rsidR="001E7575" w:rsidRPr="00E2052E" w14:paraId="471AD182"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7ADE6E48"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2.5</w:t>
            </w:r>
          </w:p>
          <w:p w14:paraId="4239B8A4"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B6D486A" w14:textId="77777777" w:rsidR="001E7575" w:rsidRPr="00E2052E" w:rsidRDefault="001E7575" w:rsidP="00336C52">
            <w:pPr>
              <w:spacing w:after="0" w:line="312" w:lineRule="exact"/>
              <w:rPr>
                <w:rFonts w:cstheme="minorHAnsi"/>
                <w:bCs/>
              </w:rPr>
            </w:pPr>
            <w:r w:rsidRPr="00E2052E">
              <w:rPr>
                <w:rFonts w:cstheme="minorHAnsi"/>
                <w:bCs/>
              </w:rPr>
              <w:t>Additional observations:</w:t>
            </w:r>
          </w:p>
          <w:p w14:paraId="6A7FE65E" w14:textId="77777777" w:rsidR="001E7575" w:rsidRPr="00E2052E" w:rsidRDefault="001E7575" w:rsidP="00336C52">
            <w:pPr>
              <w:spacing w:after="0" w:line="312" w:lineRule="exact"/>
              <w:rPr>
                <w:rFonts w:cstheme="minorHAnsi"/>
                <w:bCs/>
              </w:rPr>
            </w:pPr>
          </w:p>
          <w:p w14:paraId="47B59883" w14:textId="77777777" w:rsidR="001E7575" w:rsidRPr="00E2052E" w:rsidRDefault="001E7575" w:rsidP="00336C52">
            <w:pPr>
              <w:spacing w:after="0" w:line="312" w:lineRule="exact"/>
              <w:rPr>
                <w:rFonts w:cstheme="minorHAnsi"/>
                <w:bCs/>
              </w:rPr>
            </w:pPr>
          </w:p>
          <w:p w14:paraId="1CA8B6CE" w14:textId="77777777" w:rsidR="001E7575" w:rsidRPr="00E2052E" w:rsidRDefault="001E7575" w:rsidP="00336C52">
            <w:pPr>
              <w:spacing w:after="0" w:line="312" w:lineRule="exact"/>
              <w:rPr>
                <w:rFonts w:cstheme="minorHAnsi"/>
                <w:bCs/>
              </w:rPr>
            </w:pPr>
          </w:p>
          <w:p w14:paraId="0F79AED1" w14:textId="77777777" w:rsidR="001E7575" w:rsidRPr="00E2052E" w:rsidRDefault="001E7575" w:rsidP="00336C52">
            <w:pPr>
              <w:spacing w:after="0" w:line="312" w:lineRule="exact"/>
              <w:rPr>
                <w:rFonts w:cstheme="minorHAnsi"/>
                <w:bCs/>
              </w:rPr>
            </w:pPr>
          </w:p>
          <w:p w14:paraId="4A344152" w14:textId="77777777" w:rsidR="001E7575" w:rsidRPr="00E2052E" w:rsidRDefault="001E7575" w:rsidP="00336C52">
            <w:pPr>
              <w:spacing w:after="0" w:line="312" w:lineRule="exact"/>
              <w:rPr>
                <w:rFonts w:cstheme="minorHAnsi"/>
                <w:bCs/>
              </w:rPr>
            </w:pPr>
          </w:p>
          <w:p w14:paraId="660C9CA1" w14:textId="77777777" w:rsidR="001E7575" w:rsidRPr="00E2052E" w:rsidRDefault="001E7575" w:rsidP="00336C52">
            <w:pPr>
              <w:spacing w:after="0" w:line="312" w:lineRule="exact"/>
              <w:rPr>
                <w:rFonts w:cstheme="minorHAnsi"/>
                <w:bCs/>
              </w:rPr>
            </w:pPr>
          </w:p>
          <w:p w14:paraId="0CE1B4F1" w14:textId="77777777" w:rsidR="001E7575" w:rsidRPr="00E2052E" w:rsidRDefault="001E7575" w:rsidP="00336C52">
            <w:pPr>
              <w:spacing w:after="0" w:line="312" w:lineRule="exact"/>
              <w:rPr>
                <w:rFonts w:cstheme="minorHAnsi"/>
                <w:bCs/>
              </w:rPr>
            </w:pPr>
          </w:p>
          <w:p w14:paraId="49E73CF8" w14:textId="77777777" w:rsidR="001E7575" w:rsidRPr="00E2052E" w:rsidRDefault="001E7575" w:rsidP="00336C52">
            <w:pPr>
              <w:spacing w:after="0" w:line="312" w:lineRule="exact"/>
              <w:rPr>
                <w:rFonts w:cstheme="minorHAnsi"/>
                <w:bCs/>
              </w:rPr>
            </w:pPr>
          </w:p>
        </w:tc>
      </w:tr>
    </w:tbl>
    <w:p w14:paraId="6AE432C7" w14:textId="77777777" w:rsidR="001E7575" w:rsidRPr="00E2052E" w:rsidRDefault="001E7575" w:rsidP="001E7575">
      <w:pPr>
        <w:overflowPunct w:val="0"/>
        <w:autoSpaceDE w:val="0"/>
        <w:autoSpaceDN w:val="0"/>
        <w:adjustRightInd w:val="0"/>
        <w:spacing w:before="40" w:after="40" w:line="240" w:lineRule="auto"/>
        <w:textAlignment w:val="baseline"/>
        <w:rPr>
          <w:rFonts w:eastAsia="Times New Roman" w:cstheme="minorHAnsi"/>
          <w:b/>
          <w:lang w:val="en-US"/>
        </w:rPr>
      </w:pPr>
    </w:p>
    <w:p w14:paraId="4F7CF23B" w14:textId="77777777" w:rsidR="001E7575" w:rsidRPr="00E2052E" w:rsidRDefault="001E7575" w:rsidP="001E7575">
      <w:pPr>
        <w:rPr>
          <w:rFonts w:cstheme="minorHAnsi"/>
          <w:b/>
          <w:bCs/>
          <w:u w:val="single"/>
        </w:rPr>
      </w:pPr>
      <w:r w:rsidRPr="00E2052E">
        <w:rPr>
          <w:rFonts w:cstheme="minorHAnsi"/>
          <w:b/>
          <w:bCs/>
          <w:u w:val="single"/>
        </w:rPr>
        <w:t xml:space="preserve">Section 3: Signage </w:t>
      </w:r>
      <w:r>
        <w:rPr>
          <w:rFonts w:cstheme="minorHAnsi"/>
          <w:b/>
          <w:bCs/>
          <w:u w:val="single"/>
        </w:rPr>
        <w:t>/ Alerting Systems</w:t>
      </w:r>
      <w:r w:rsidRPr="00E2052E">
        <w:rPr>
          <w:rFonts w:cstheme="minorHAnsi"/>
          <w:b/>
          <w:bCs/>
          <w:u w:val="single"/>
        </w:rPr>
        <w:t xml:space="preserve">                                                 </w:t>
      </w:r>
    </w:p>
    <w:tbl>
      <w:tblPr>
        <w:tblW w:w="10774" w:type="dxa"/>
        <w:tblInd w:w="-71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567"/>
        <w:gridCol w:w="10207"/>
      </w:tblGrid>
      <w:tr w:rsidR="001E7575" w:rsidRPr="00E2052E" w14:paraId="10DB914E"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76597AE"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3.1</w:t>
            </w:r>
          </w:p>
          <w:p w14:paraId="5F78A44F"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2444A16" w14:textId="77777777" w:rsidR="001E7575" w:rsidRPr="00E2052E" w:rsidRDefault="001E7575" w:rsidP="00336C52">
            <w:pPr>
              <w:spacing w:after="0" w:line="312" w:lineRule="exact"/>
              <w:rPr>
                <w:rFonts w:cstheme="minorHAnsi"/>
                <w:bCs/>
              </w:rPr>
            </w:pPr>
            <w:r>
              <w:rPr>
                <w:rFonts w:cstheme="minorHAnsi"/>
                <w:bCs/>
              </w:rPr>
              <w:t>Is there signage for main entrances/company entrances?</w:t>
            </w:r>
          </w:p>
          <w:p w14:paraId="00DAEA3D" w14:textId="77777777" w:rsidR="001E7575" w:rsidRPr="00E2052E" w:rsidRDefault="001E7575" w:rsidP="00336C52">
            <w:pPr>
              <w:spacing w:after="0" w:line="312" w:lineRule="exact"/>
              <w:rPr>
                <w:rFonts w:cstheme="minorHAnsi"/>
                <w:bCs/>
              </w:rPr>
            </w:pPr>
          </w:p>
          <w:p w14:paraId="6958DB22" w14:textId="77777777" w:rsidR="001E7575" w:rsidRPr="00E2052E" w:rsidRDefault="001E7575" w:rsidP="00336C52">
            <w:pPr>
              <w:spacing w:after="0" w:line="312" w:lineRule="exact"/>
              <w:rPr>
                <w:rFonts w:cstheme="minorHAnsi"/>
                <w:bCs/>
              </w:rPr>
            </w:pPr>
          </w:p>
        </w:tc>
      </w:tr>
      <w:tr w:rsidR="001E7575" w:rsidRPr="00E2052E" w14:paraId="783AD3EC"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52621621"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3.</w:t>
            </w:r>
            <w:r>
              <w:rPr>
                <w:rFonts w:eastAsia="Times New Roman" w:cstheme="minorHAnsi"/>
                <w:lang w:val="en-US"/>
              </w:rPr>
              <w:t>2</w:t>
            </w:r>
          </w:p>
          <w:p w14:paraId="17F7E40E"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1BF4AE6D" w14:textId="77777777" w:rsidR="001E7575" w:rsidRPr="00E2052E" w:rsidRDefault="001E7575" w:rsidP="00336C52">
            <w:pPr>
              <w:spacing w:after="0" w:line="312" w:lineRule="exact"/>
              <w:rPr>
                <w:rFonts w:cstheme="minorHAnsi"/>
              </w:rPr>
            </w:pPr>
            <w:r w:rsidRPr="00E2052E">
              <w:rPr>
                <w:rFonts w:cstheme="minorHAnsi"/>
                <w:bCs/>
              </w:rPr>
              <w:t xml:space="preserve">Does signage throughout facility include visual symbols for those with visual </w:t>
            </w:r>
            <w:r w:rsidRPr="00E2052E">
              <w:rPr>
                <w:rFonts w:cstheme="minorHAnsi"/>
              </w:rPr>
              <w:t>processing difficulties or who are unable to read?</w:t>
            </w:r>
          </w:p>
          <w:p w14:paraId="14D44E10" w14:textId="77777777" w:rsidR="001E7575" w:rsidRPr="00E2052E" w:rsidRDefault="001E7575" w:rsidP="00336C52">
            <w:pPr>
              <w:spacing w:after="0" w:line="312" w:lineRule="exact"/>
              <w:rPr>
                <w:rFonts w:cstheme="minorHAnsi"/>
              </w:rPr>
            </w:pPr>
          </w:p>
          <w:p w14:paraId="2FC373B6" w14:textId="77777777" w:rsidR="001E7575" w:rsidRPr="00E2052E" w:rsidRDefault="001E7575" w:rsidP="00336C52">
            <w:pPr>
              <w:spacing w:after="0" w:line="312" w:lineRule="exact"/>
              <w:rPr>
                <w:rFonts w:cstheme="minorHAnsi"/>
                <w:bCs/>
              </w:rPr>
            </w:pPr>
          </w:p>
        </w:tc>
      </w:tr>
      <w:tr w:rsidR="001E7575" w:rsidRPr="00E2052E" w14:paraId="758C44C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3E0F787"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3.</w:t>
            </w:r>
            <w:r>
              <w:rPr>
                <w:rFonts w:eastAsia="Times New Roman" w:cstheme="minorHAnsi"/>
                <w:lang w:val="en-US"/>
              </w:rPr>
              <w:t>3</w:t>
            </w:r>
          </w:p>
          <w:p w14:paraId="6884B402"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45FA92E2" w14:textId="77777777" w:rsidR="001E7575" w:rsidRPr="00E2052E" w:rsidRDefault="001E7575" w:rsidP="00336C52">
            <w:pPr>
              <w:spacing w:after="0" w:line="312" w:lineRule="exact"/>
              <w:rPr>
                <w:rFonts w:cstheme="minorHAnsi"/>
                <w:bCs/>
              </w:rPr>
            </w:pPr>
            <w:r w:rsidRPr="00E2052E">
              <w:rPr>
                <w:rFonts w:cstheme="minorHAnsi"/>
                <w:bCs/>
              </w:rPr>
              <w:t>Is there signage for service animal relief areas?</w:t>
            </w:r>
          </w:p>
          <w:p w14:paraId="38E1BFFE" w14:textId="77777777" w:rsidR="001E7575" w:rsidRPr="00E2052E" w:rsidRDefault="001E7575" w:rsidP="00336C52">
            <w:pPr>
              <w:spacing w:after="0" w:line="312" w:lineRule="exact"/>
              <w:rPr>
                <w:rFonts w:cstheme="minorHAnsi"/>
                <w:bCs/>
              </w:rPr>
            </w:pPr>
          </w:p>
          <w:p w14:paraId="478F4F96" w14:textId="77777777" w:rsidR="001E7575" w:rsidRPr="00E2052E" w:rsidRDefault="001E7575" w:rsidP="00336C52">
            <w:pPr>
              <w:spacing w:after="0" w:line="312" w:lineRule="exact"/>
              <w:rPr>
                <w:rFonts w:cstheme="minorHAnsi"/>
                <w:bCs/>
              </w:rPr>
            </w:pPr>
          </w:p>
          <w:p w14:paraId="5FECFEF0" w14:textId="77777777" w:rsidR="001E7575" w:rsidRPr="00E2052E" w:rsidRDefault="001E7575" w:rsidP="00336C52">
            <w:pPr>
              <w:spacing w:after="0" w:line="312" w:lineRule="exact"/>
              <w:rPr>
                <w:rFonts w:cstheme="minorHAnsi"/>
                <w:bCs/>
              </w:rPr>
            </w:pPr>
            <w:r w:rsidRPr="00E2052E">
              <w:rPr>
                <w:rFonts w:cstheme="minorHAnsi"/>
                <w:bCs/>
              </w:rPr>
              <w:t>Is there an outdoor space that can be designated as a service animal relief area? If so, where would that be?</w:t>
            </w:r>
          </w:p>
          <w:p w14:paraId="21FD280A" w14:textId="77777777" w:rsidR="001E7575" w:rsidRPr="00E2052E" w:rsidRDefault="001E7575" w:rsidP="00336C52">
            <w:pPr>
              <w:spacing w:after="0" w:line="312" w:lineRule="exact"/>
              <w:rPr>
                <w:rFonts w:cstheme="minorHAnsi"/>
                <w:bCs/>
              </w:rPr>
            </w:pPr>
          </w:p>
          <w:p w14:paraId="07F5BBDD" w14:textId="77777777" w:rsidR="001E7575" w:rsidRDefault="001E7575" w:rsidP="00336C52">
            <w:pPr>
              <w:spacing w:after="0" w:line="312" w:lineRule="exact"/>
              <w:rPr>
                <w:rFonts w:cstheme="minorHAnsi"/>
                <w:bCs/>
              </w:rPr>
            </w:pPr>
          </w:p>
          <w:p w14:paraId="7934B18C" w14:textId="77777777" w:rsidR="001E7575" w:rsidRPr="00E2052E" w:rsidRDefault="001E7575" w:rsidP="00336C52">
            <w:pPr>
              <w:spacing w:after="0" w:line="312" w:lineRule="exact"/>
              <w:rPr>
                <w:rFonts w:cstheme="minorHAnsi"/>
                <w:bCs/>
              </w:rPr>
            </w:pPr>
          </w:p>
        </w:tc>
      </w:tr>
      <w:tr w:rsidR="001E7575" w:rsidRPr="00E2052E" w14:paraId="78D92549"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2136E540"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3.</w:t>
            </w:r>
            <w:r>
              <w:rPr>
                <w:rFonts w:eastAsia="Times New Roman" w:cstheme="minorHAnsi"/>
                <w:lang w:val="en-US"/>
              </w:rPr>
              <w:t>4</w:t>
            </w:r>
          </w:p>
          <w:p w14:paraId="52059E31"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C92A4C1" w14:textId="77777777" w:rsidR="001E7575" w:rsidRPr="00E2052E" w:rsidRDefault="001E7575" w:rsidP="00336C52">
            <w:pPr>
              <w:spacing w:after="0" w:line="312" w:lineRule="exact"/>
              <w:rPr>
                <w:rFonts w:cstheme="minorHAnsi"/>
              </w:rPr>
            </w:pPr>
            <w:r>
              <w:rPr>
                <w:rFonts w:cstheme="minorHAnsi"/>
                <w:bCs/>
              </w:rPr>
              <w:t>Do fire/emergency alarms provide both audio and visual signals?</w:t>
            </w:r>
          </w:p>
          <w:p w14:paraId="60C7499E" w14:textId="77777777" w:rsidR="001E7575" w:rsidRPr="00E2052E" w:rsidRDefault="001E7575" w:rsidP="00336C52">
            <w:pPr>
              <w:spacing w:after="0" w:line="312" w:lineRule="exact"/>
              <w:rPr>
                <w:rFonts w:cstheme="minorHAnsi"/>
              </w:rPr>
            </w:pPr>
          </w:p>
          <w:p w14:paraId="58601381" w14:textId="77777777" w:rsidR="001E7575" w:rsidRPr="00E2052E" w:rsidRDefault="001E7575" w:rsidP="00336C52">
            <w:pPr>
              <w:spacing w:after="0" w:line="312" w:lineRule="exact"/>
              <w:rPr>
                <w:rFonts w:cstheme="minorHAnsi"/>
                <w:bCs/>
              </w:rPr>
            </w:pPr>
          </w:p>
        </w:tc>
      </w:tr>
      <w:tr w:rsidR="001E7575" w:rsidRPr="00E2052E" w14:paraId="4FB6F5EE"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D78512A"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3.</w:t>
            </w:r>
            <w:r>
              <w:rPr>
                <w:rFonts w:eastAsia="Times New Roman" w:cstheme="minorHAnsi"/>
                <w:lang w:val="en-US"/>
              </w:rPr>
              <w:t>5</w:t>
            </w:r>
          </w:p>
          <w:p w14:paraId="4BCE849C"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4CC23208" w14:textId="77777777" w:rsidR="001E7575" w:rsidRPr="00E2052E" w:rsidRDefault="001E7575" w:rsidP="00336C52">
            <w:pPr>
              <w:spacing w:after="0" w:line="312" w:lineRule="exact"/>
              <w:rPr>
                <w:rFonts w:cstheme="minorHAnsi"/>
                <w:bCs/>
              </w:rPr>
            </w:pPr>
            <w:r w:rsidRPr="00E2052E">
              <w:rPr>
                <w:rFonts w:cstheme="minorHAnsi"/>
                <w:bCs/>
              </w:rPr>
              <w:t>Additional Observations:</w:t>
            </w:r>
          </w:p>
          <w:p w14:paraId="5106432F" w14:textId="77777777" w:rsidR="001E7575" w:rsidRPr="00E2052E" w:rsidRDefault="001E7575" w:rsidP="00336C52">
            <w:pPr>
              <w:spacing w:after="0" w:line="312" w:lineRule="exact"/>
              <w:rPr>
                <w:rFonts w:cstheme="minorHAnsi"/>
                <w:bCs/>
              </w:rPr>
            </w:pPr>
          </w:p>
          <w:p w14:paraId="784C3996" w14:textId="77777777" w:rsidR="001E7575" w:rsidRPr="00E2052E" w:rsidRDefault="001E7575" w:rsidP="00336C52">
            <w:pPr>
              <w:spacing w:after="0" w:line="312" w:lineRule="exact"/>
              <w:rPr>
                <w:rFonts w:cstheme="minorHAnsi"/>
                <w:bCs/>
              </w:rPr>
            </w:pPr>
          </w:p>
          <w:p w14:paraId="1F4A35B1" w14:textId="77777777" w:rsidR="001E7575" w:rsidRPr="00E2052E" w:rsidRDefault="001E7575" w:rsidP="00336C52">
            <w:pPr>
              <w:spacing w:after="0" w:line="312" w:lineRule="exact"/>
              <w:rPr>
                <w:rFonts w:cstheme="minorHAnsi"/>
                <w:bCs/>
              </w:rPr>
            </w:pPr>
          </w:p>
          <w:p w14:paraId="7CFA8710" w14:textId="77777777" w:rsidR="001E7575" w:rsidRPr="00E2052E" w:rsidRDefault="001E7575" w:rsidP="00336C52">
            <w:pPr>
              <w:spacing w:after="0" w:line="312" w:lineRule="exact"/>
              <w:rPr>
                <w:rFonts w:cstheme="minorHAnsi"/>
                <w:bCs/>
              </w:rPr>
            </w:pPr>
          </w:p>
          <w:p w14:paraId="321C60C2" w14:textId="77777777" w:rsidR="001E7575" w:rsidRPr="00E2052E" w:rsidRDefault="001E7575" w:rsidP="00336C52">
            <w:pPr>
              <w:spacing w:after="0" w:line="312" w:lineRule="exact"/>
              <w:rPr>
                <w:rFonts w:cstheme="minorHAnsi"/>
                <w:bCs/>
              </w:rPr>
            </w:pPr>
          </w:p>
          <w:p w14:paraId="05B8B458" w14:textId="77777777" w:rsidR="001E7575" w:rsidRPr="00E2052E" w:rsidRDefault="001E7575" w:rsidP="00336C52">
            <w:pPr>
              <w:spacing w:after="0" w:line="312" w:lineRule="exact"/>
              <w:rPr>
                <w:rFonts w:cstheme="minorHAnsi"/>
                <w:bCs/>
              </w:rPr>
            </w:pPr>
          </w:p>
          <w:p w14:paraId="65C7404C" w14:textId="77777777" w:rsidR="001E7575" w:rsidRPr="00E2052E" w:rsidRDefault="001E7575" w:rsidP="00336C52">
            <w:pPr>
              <w:spacing w:after="0" w:line="312" w:lineRule="exact"/>
              <w:rPr>
                <w:rFonts w:cstheme="minorHAnsi"/>
                <w:bCs/>
              </w:rPr>
            </w:pPr>
          </w:p>
          <w:p w14:paraId="27FA7DC0" w14:textId="77777777" w:rsidR="001E7575" w:rsidRPr="00E2052E" w:rsidRDefault="001E7575" w:rsidP="00336C52">
            <w:pPr>
              <w:spacing w:after="0" w:line="312" w:lineRule="exact"/>
              <w:rPr>
                <w:rFonts w:cstheme="minorHAnsi"/>
                <w:bCs/>
              </w:rPr>
            </w:pPr>
          </w:p>
        </w:tc>
      </w:tr>
    </w:tbl>
    <w:p w14:paraId="39059ABB" w14:textId="77777777" w:rsidR="001E7575" w:rsidRPr="00E2052E" w:rsidRDefault="001E7575" w:rsidP="001E7575">
      <w:pPr>
        <w:rPr>
          <w:rFonts w:eastAsia="Times New Roman" w:cstheme="minorHAnsi"/>
          <w:b/>
          <w:lang w:val="en-US"/>
        </w:rPr>
      </w:pPr>
    </w:p>
    <w:p w14:paraId="270DC7A9" w14:textId="77777777" w:rsidR="001E7575" w:rsidRPr="00E2052E" w:rsidRDefault="001E7575" w:rsidP="001E7575">
      <w:pPr>
        <w:rPr>
          <w:rFonts w:cstheme="minorHAnsi"/>
          <w:b/>
          <w:bCs/>
          <w:u w:val="single"/>
        </w:rPr>
      </w:pPr>
      <w:r w:rsidRPr="00E2052E">
        <w:rPr>
          <w:rFonts w:cstheme="minorHAnsi"/>
          <w:b/>
          <w:bCs/>
          <w:u w:val="single"/>
        </w:rPr>
        <w:t xml:space="preserve">Section 4: Bathrooms                                                 </w:t>
      </w:r>
    </w:p>
    <w:tbl>
      <w:tblPr>
        <w:tblW w:w="10774" w:type="dxa"/>
        <w:tblInd w:w="-71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567"/>
        <w:gridCol w:w="10207"/>
      </w:tblGrid>
      <w:tr w:rsidR="001E7575" w:rsidRPr="00E2052E" w14:paraId="3C346A9D"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56B15C0F"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4.1</w:t>
            </w:r>
          </w:p>
          <w:p w14:paraId="6D259818"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5648B918" w14:textId="77777777" w:rsidR="001E7575" w:rsidRPr="00E2052E" w:rsidRDefault="001E7575" w:rsidP="00336C52">
            <w:pPr>
              <w:spacing w:after="0" w:line="312" w:lineRule="exact"/>
              <w:rPr>
                <w:rFonts w:cstheme="minorHAnsi"/>
                <w:bCs/>
              </w:rPr>
            </w:pPr>
            <w:r w:rsidRPr="00E2052E">
              <w:rPr>
                <w:rFonts w:cstheme="minorHAnsi"/>
                <w:bCs/>
              </w:rPr>
              <w:t>Are bathroom doors automated?</w:t>
            </w:r>
          </w:p>
          <w:p w14:paraId="3EF1A89B" w14:textId="77777777" w:rsidR="001E7575" w:rsidRPr="00E2052E" w:rsidRDefault="001E7575" w:rsidP="00336C52">
            <w:pPr>
              <w:spacing w:after="0" w:line="312" w:lineRule="exact"/>
              <w:rPr>
                <w:rFonts w:cstheme="minorHAnsi"/>
                <w:bCs/>
              </w:rPr>
            </w:pPr>
          </w:p>
          <w:p w14:paraId="57DE28CF" w14:textId="77777777" w:rsidR="001E7575" w:rsidRPr="00E2052E" w:rsidRDefault="001E7575" w:rsidP="00336C52">
            <w:pPr>
              <w:spacing w:after="0" w:line="312" w:lineRule="exact"/>
              <w:rPr>
                <w:rFonts w:cstheme="minorHAnsi"/>
                <w:color w:val="000000"/>
                <w:shd w:val="clear" w:color="auto" w:fill="FFFEEE"/>
              </w:rPr>
            </w:pPr>
            <w:r w:rsidRPr="00E2052E">
              <w:rPr>
                <w:rFonts w:cstheme="minorHAnsi"/>
                <w:bCs/>
              </w:rPr>
              <w:t xml:space="preserve">If not automated, are doors </w:t>
            </w:r>
            <w:r w:rsidRPr="00E2052E">
              <w:rPr>
                <w:rFonts w:cstheme="minorHAnsi"/>
                <w:color w:val="000000"/>
                <w:shd w:val="clear" w:color="auto" w:fill="FFFEEE"/>
              </w:rPr>
              <w:t>equipped with opening devices such as lever handles that are operable by one hand without requiring fine finger control?</w:t>
            </w:r>
          </w:p>
          <w:p w14:paraId="00D079A0" w14:textId="77777777" w:rsidR="001E7575" w:rsidRPr="00E2052E" w:rsidRDefault="001E7575" w:rsidP="00336C52">
            <w:pPr>
              <w:spacing w:after="0" w:line="312" w:lineRule="exact"/>
              <w:rPr>
                <w:rFonts w:cstheme="minorHAnsi"/>
                <w:color w:val="000000"/>
                <w:shd w:val="clear" w:color="auto" w:fill="FFFEEE"/>
              </w:rPr>
            </w:pPr>
          </w:p>
          <w:p w14:paraId="58D69C3B" w14:textId="77777777" w:rsidR="001E7575" w:rsidRPr="00E2052E" w:rsidRDefault="001E7575" w:rsidP="00336C52">
            <w:pPr>
              <w:spacing w:after="0" w:line="312" w:lineRule="exact"/>
              <w:rPr>
                <w:rFonts w:cstheme="minorHAnsi"/>
                <w:bCs/>
              </w:rPr>
            </w:pPr>
          </w:p>
        </w:tc>
      </w:tr>
      <w:tr w:rsidR="001E7575" w:rsidRPr="00E2052E" w14:paraId="2DF89EB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41EACC8C"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4.2</w:t>
            </w:r>
          </w:p>
          <w:p w14:paraId="67B5E395"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47E8CB55" w14:textId="77777777" w:rsidR="001E7575" w:rsidRPr="00E2052E" w:rsidRDefault="001E7575" w:rsidP="00336C52">
            <w:pPr>
              <w:spacing w:after="0" w:line="312" w:lineRule="exact"/>
              <w:rPr>
                <w:rFonts w:cstheme="minorHAnsi"/>
                <w:bCs/>
              </w:rPr>
            </w:pPr>
            <w:r w:rsidRPr="00E2052E">
              <w:rPr>
                <w:rFonts w:cstheme="minorHAnsi"/>
                <w:bCs/>
              </w:rPr>
              <w:t xml:space="preserve">Is there signage for bathrooms? </w:t>
            </w:r>
          </w:p>
          <w:p w14:paraId="48CD4D8D" w14:textId="77777777" w:rsidR="001E7575" w:rsidRPr="00E2052E" w:rsidRDefault="001E7575" w:rsidP="00336C52">
            <w:pPr>
              <w:spacing w:after="0" w:line="312" w:lineRule="exact"/>
              <w:rPr>
                <w:rFonts w:cstheme="minorHAnsi"/>
                <w:bCs/>
              </w:rPr>
            </w:pPr>
          </w:p>
          <w:p w14:paraId="0724F39E" w14:textId="77777777" w:rsidR="001E7575" w:rsidRPr="00E2052E" w:rsidRDefault="001E7575" w:rsidP="00336C52">
            <w:pPr>
              <w:spacing w:after="0" w:line="312" w:lineRule="exact"/>
              <w:rPr>
                <w:rFonts w:cstheme="minorHAnsi"/>
                <w:bCs/>
              </w:rPr>
            </w:pPr>
            <w:r w:rsidRPr="00E2052E">
              <w:rPr>
                <w:rFonts w:cstheme="minorHAnsi"/>
                <w:bCs/>
              </w:rPr>
              <w:t>Does the signage include both letters and visual symbols?</w:t>
            </w:r>
          </w:p>
          <w:p w14:paraId="2FA29C43" w14:textId="77777777" w:rsidR="001E7575" w:rsidRPr="00E2052E" w:rsidRDefault="001E7575" w:rsidP="00336C52">
            <w:pPr>
              <w:spacing w:after="0" w:line="312" w:lineRule="exact"/>
              <w:rPr>
                <w:rFonts w:cstheme="minorHAnsi"/>
                <w:bCs/>
              </w:rPr>
            </w:pPr>
          </w:p>
          <w:p w14:paraId="0C518219" w14:textId="77777777" w:rsidR="001E7575" w:rsidRPr="00E2052E" w:rsidRDefault="001E7575" w:rsidP="00336C52">
            <w:pPr>
              <w:spacing w:after="0" w:line="312" w:lineRule="exact"/>
              <w:rPr>
                <w:rFonts w:cstheme="minorHAnsi"/>
                <w:bCs/>
              </w:rPr>
            </w:pPr>
          </w:p>
        </w:tc>
      </w:tr>
      <w:tr w:rsidR="001E7575" w:rsidRPr="00E2052E" w14:paraId="098DBA8E"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5ECF38C"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4.3</w:t>
            </w:r>
          </w:p>
          <w:p w14:paraId="5E481661"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0E8F5CE2" w14:textId="77777777" w:rsidR="001E7575" w:rsidRPr="00E2052E" w:rsidRDefault="001E7575" w:rsidP="00336C52">
            <w:pPr>
              <w:spacing w:after="0" w:line="312" w:lineRule="exact"/>
              <w:rPr>
                <w:rFonts w:cstheme="minorHAnsi"/>
                <w:bCs/>
              </w:rPr>
            </w:pPr>
            <w:r w:rsidRPr="00E2052E">
              <w:rPr>
                <w:rFonts w:cstheme="minorHAnsi"/>
                <w:bCs/>
              </w:rPr>
              <w:t>Do toilet stall doors swing outwards?</w:t>
            </w:r>
          </w:p>
          <w:p w14:paraId="2CEB152E" w14:textId="77777777" w:rsidR="001E7575" w:rsidRPr="00E2052E" w:rsidRDefault="001E7575" w:rsidP="00336C52">
            <w:pPr>
              <w:spacing w:after="0" w:line="312" w:lineRule="exact"/>
              <w:rPr>
                <w:rFonts w:cstheme="minorHAnsi"/>
                <w:bCs/>
              </w:rPr>
            </w:pPr>
          </w:p>
          <w:p w14:paraId="51985FB3" w14:textId="77777777" w:rsidR="001E7575" w:rsidRPr="00E2052E" w:rsidRDefault="001E7575" w:rsidP="00336C52">
            <w:pPr>
              <w:spacing w:after="0" w:line="312" w:lineRule="exact"/>
              <w:rPr>
                <w:rFonts w:cstheme="minorHAnsi"/>
                <w:bCs/>
              </w:rPr>
            </w:pPr>
          </w:p>
          <w:p w14:paraId="5D9C35A2" w14:textId="77777777" w:rsidR="001E7575" w:rsidRPr="00E2052E" w:rsidRDefault="001E7575" w:rsidP="00336C52">
            <w:pPr>
              <w:spacing w:after="0" w:line="312" w:lineRule="exact"/>
              <w:rPr>
                <w:rFonts w:cstheme="minorHAnsi"/>
                <w:bCs/>
              </w:rPr>
            </w:pPr>
            <w:r w:rsidRPr="00E2052E">
              <w:rPr>
                <w:rFonts w:cstheme="minorHAnsi"/>
                <w:bCs/>
              </w:rPr>
              <w:t>Do stalls provide enough room for a wheelchair to maneuver within?</w:t>
            </w:r>
          </w:p>
          <w:p w14:paraId="4CC27F5D" w14:textId="77777777" w:rsidR="001E7575" w:rsidRPr="00E2052E" w:rsidRDefault="001E7575" w:rsidP="00336C52">
            <w:pPr>
              <w:spacing w:after="0" w:line="312" w:lineRule="exact"/>
              <w:rPr>
                <w:rFonts w:cstheme="minorHAnsi"/>
                <w:bCs/>
              </w:rPr>
            </w:pPr>
          </w:p>
          <w:p w14:paraId="5C9CE1C2" w14:textId="77777777" w:rsidR="001E7575" w:rsidRPr="00E2052E" w:rsidRDefault="001E7575" w:rsidP="00336C52">
            <w:pPr>
              <w:spacing w:after="0" w:line="312" w:lineRule="exact"/>
              <w:rPr>
                <w:rFonts w:cstheme="minorHAnsi"/>
                <w:bCs/>
              </w:rPr>
            </w:pPr>
          </w:p>
        </w:tc>
      </w:tr>
      <w:tr w:rsidR="001E7575" w:rsidRPr="00E2052E" w14:paraId="4B3C9FB2"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1D3A7C5B" w14:textId="77777777" w:rsidR="001E7575" w:rsidRPr="006A5A6F"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6A5A6F">
              <w:rPr>
                <w:rFonts w:eastAsia="Times New Roman" w:cstheme="minorHAnsi"/>
                <w:lang w:val="en-US"/>
              </w:rPr>
              <w:t>4.4</w:t>
            </w:r>
          </w:p>
          <w:p w14:paraId="67C16D52" w14:textId="77777777" w:rsidR="001E7575" w:rsidRPr="006A5A6F"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028BE0D3" w14:textId="77777777" w:rsidR="001E7575" w:rsidRPr="006A5A6F" w:rsidRDefault="001E7575" w:rsidP="00336C52">
            <w:pPr>
              <w:spacing w:after="0" w:line="312" w:lineRule="exact"/>
              <w:rPr>
                <w:rFonts w:cstheme="minorHAnsi"/>
                <w:bCs/>
              </w:rPr>
            </w:pPr>
            <w:r w:rsidRPr="006A5A6F">
              <w:rPr>
                <w:rFonts w:cstheme="minorHAnsi"/>
                <w:color w:val="000000"/>
                <w:shd w:val="clear" w:color="auto" w:fill="FFFEEE"/>
              </w:rPr>
              <w:t>Is there at least 810 mm of clear floor space beside the toilet for a lateral transfer?</w:t>
            </w:r>
          </w:p>
        </w:tc>
      </w:tr>
      <w:tr w:rsidR="001E7575" w:rsidRPr="00E2052E" w14:paraId="60303DE6"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6FC74D79"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4.5</w:t>
            </w:r>
          </w:p>
          <w:p w14:paraId="4BF41BAF"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6ED6E4CF" w14:textId="77777777" w:rsidR="001E7575" w:rsidRDefault="001E7575" w:rsidP="00336C52">
            <w:pPr>
              <w:spacing w:after="0" w:line="312" w:lineRule="exact"/>
              <w:rPr>
                <w:rFonts w:cstheme="minorHAnsi"/>
                <w:bCs/>
              </w:rPr>
            </w:pPr>
            <w:r w:rsidRPr="00E2052E">
              <w:rPr>
                <w:rFonts w:cstheme="minorHAnsi"/>
                <w:bCs/>
              </w:rPr>
              <w:t>Do bathroom stalls have grab bars available beside toilets/urinals?</w:t>
            </w:r>
          </w:p>
          <w:p w14:paraId="4514CA0B" w14:textId="77777777" w:rsidR="001E7575" w:rsidRDefault="001E7575" w:rsidP="00336C52">
            <w:pPr>
              <w:spacing w:after="0" w:line="312" w:lineRule="exact"/>
              <w:rPr>
                <w:rFonts w:cstheme="minorHAnsi"/>
                <w:bCs/>
              </w:rPr>
            </w:pPr>
          </w:p>
          <w:p w14:paraId="4997D0C0" w14:textId="77777777" w:rsidR="001E7575" w:rsidRPr="00E2052E" w:rsidRDefault="001E7575" w:rsidP="00336C52">
            <w:pPr>
              <w:spacing w:after="0" w:line="312" w:lineRule="exact"/>
              <w:rPr>
                <w:rFonts w:cstheme="minorHAnsi"/>
                <w:bCs/>
              </w:rPr>
            </w:pPr>
          </w:p>
        </w:tc>
      </w:tr>
      <w:tr w:rsidR="001E7575" w:rsidRPr="00E2052E" w14:paraId="1DBE0A34"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5C38CD4"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4.6</w:t>
            </w:r>
          </w:p>
          <w:p w14:paraId="29FE668D"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1FB0F848" w14:textId="77777777" w:rsidR="001E7575" w:rsidRPr="00E2052E" w:rsidRDefault="001E7575" w:rsidP="00336C52">
            <w:pPr>
              <w:spacing w:after="0" w:line="312" w:lineRule="exact"/>
              <w:rPr>
                <w:rFonts w:cstheme="minorHAnsi"/>
                <w:bCs/>
              </w:rPr>
            </w:pPr>
            <w:r w:rsidRPr="00E2052E">
              <w:rPr>
                <w:rFonts w:cstheme="minorHAnsi"/>
                <w:bCs/>
              </w:rPr>
              <w:t>Are soap and paper towel dispensers automated?</w:t>
            </w:r>
          </w:p>
          <w:p w14:paraId="63319974" w14:textId="77777777" w:rsidR="001E7575" w:rsidRPr="00E2052E" w:rsidRDefault="001E7575" w:rsidP="00336C52">
            <w:pPr>
              <w:spacing w:after="0" w:line="312" w:lineRule="exact"/>
              <w:rPr>
                <w:rFonts w:cstheme="minorHAnsi"/>
                <w:bCs/>
              </w:rPr>
            </w:pPr>
          </w:p>
          <w:p w14:paraId="00D8D2EF" w14:textId="77777777" w:rsidR="001E7575" w:rsidRPr="00E2052E" w:rsidRDefault="001E7575" w:rsidP="00336C52">
            <w:pPr>
              <w:spacing w:after="0" w:line="312" w:lineRule="exact"/>
              <w:rPr>
                <w:rFonts w:cstheme="minorHAnsi"/>
                <w:bCs/>
              </w:rPr>
            </w:pPr>
          </w:p>
          <w:p w14:paraId="1920BB7F" w14:textId="77777777" w:rsidR="001E7575" w:rsidRDefault="001E7575" w:rsidP="00336C52">
            <w:pPr>
              <w:spacing w:after="0" w:line="312" w:lineRule="exact"/>
              <w:rPr>
                <w:rFonts w:cstheme="minorHAnsi"/>
                <w:bCs/>
              </w:rPr>
            </w:pPr>
            <w:r w:rsidRPr="00E2052E">
              <w:rPr>
                <w:rFonts w:cstheme="minorHAnsi"/>
                <w:bCs/>
              </w:rPr>
              <w:t>Are dispensers at an accessible height (min 1200 mm/47 inches)?</w:t>
            </w:r>
          </w:p>
          <w:p w14:paraId="17C5B21C" w14:textId="77777777" w:rsidR="001E7575" w:rsidRDefault="001E7575" w:rsidP="00336C52">
            <w:pPr>
              <w:spacing w:after="0" w:line="312" w:lineRule="exact"/>
              <w:rPr>
                <w:rFonts w:cstheme="minorHAnsi"/>
                <w:bCs/>
              </w:rPr>
            </w:pPr>
          </w:p>
          <w:p w14:paraId="164E9947" w14:textId="77777777" w:rsidR="001E7575" w:rsidRDefault="001E7575" w:rsidP="00336C52">
            <w:pPr>
              <w:spacing w:after="0" w:line="312" w:lineRule="exact"/>
              <w:rPr>
                <w:rFonts w:cstheme="minorHAnsi"/>
                <w:bCs/>
              </w:rPr>
            </w:pPr>
          </w:p>
          <w:p w14:paraId="605B045B" w14:textId="77777777" w:rsidR="001E7575" w:rsidRPr="00E2052E" w:rsidRDefault="001E7575" w:rsidP="00336C52">
            <w:pPr>
              <w:spacing w:after="0" w:line="312" w:lineRule="exact"/>
              <w:rPr>
                <w:rFonts w:cstheme="minorHAnsi"/>
                <w:bCs/>
              </w:rPr>
            </w:pPr>
            <w:r>
              <w:rPr>
                <w:rFonts w:cstheme="minorHAnsi"/>
                <w:bCs/>
              </w:rPr>
              <w:t>Is toilet paper accessible from toilet without requiring a major lean?</w:t>
            </w:r>
          </w:p>
          <w:p w14:paraId="1EC30B2A" w14:textId="77777777" w:rsidR="001E7575" w:rsidRPr="00E2052E" w:rsidRDefault="001E7575" w:rsidP="00336C52">
            <w:pPr>
              <w:spacing w:after="0" w:line="312" w:lineRule="exact"/>
              <w:rPr>
                <w:rFonts w:cstheme="minorHAnsi"/>
                <w:bCs/>
              </w:rPr>
            </w:pPr>
          </w:p>
          <w:p w14:paraId="3B8FFBDC" w14:textId="77777777" w:rsidR="001E7575" w:rsidRPr="00E2052E" w:rsidRDefault="001E7575" w:rsidP="00336C52">
            <w:pPr>
              <w:spacing w:after="0" w:line="312" w:lineRule="exact"/>
              <w:rPr>
                <w:rFonts w:cstheme="minorHAnsi"/>
                <w:bCs/>
              </w:rPr>
            </w:pPr>
          </w:p>
        </w:tc>
      </w:tr>
      <w:tr w:rsidR="001E7575" w:rsidRPr="00E2052E" w14:paraId="51851EC0"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1E9A3A38"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w:t>
            </w:r>
            <w:r>
              <w:rPr>
                <w:rFonts w:eastAsia="Times New Roman" w:cstheme="minorHAnsi"/>
                <w:lang w:val="en-US"/>
              </w:rPr>
              <w:t>7</w:t>
            </w:r>
          </w:p>
          <w:p w14:paraId="1DB83B35"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FC410F5" w14:textId="77777777" w:rsidR="001E7575" w:rsidRDefault="001E7575" w:rsidP="00336C52">
            <w:pPr>
              <w:spacing w:after="0" w:line="312" w:lineRule="exact"/>
              <w:rPr>
                <w:rFonts w:cstheme="minorHAnsi"/>
                <w:bCs/>
              </w:rPr>
            </w:pPr>
            <w:r>
              <w:rPr>
                <w:rFonts w:cstheme="minorHAnsi"/>
                <w:bCs/>
              </w:rPr>
              <w:t>Are bathrooms equipped with child change tables?</w:t>
            </w:r>
          </w:p>
          <w:p w14:paraId="5FCB6364" w14:textId="77777777" w:rsidR="001E7575" w:rsidRDefault="001E7575" w:rsidP="00336C52">
            <w:pPr>
              <w:spacing w:after="0" w:line="312" w:lineRule="exact"/>
              <w:rPr>
                <w:rFonts w:cstheme="minorHAnsi"/>
                <w:bCs/>
              </w:rPr>
            </w:pPr>
          </w:p>
          <w:p w14:paraId="18B0CBBF" w14:textId="77777777" w:rsidR="001E7575" w:rsidRPr="00E2052E" w:rsidRDefault="001E7575" w:rsidP="00336C52">
            <w:pPr>
              <w:spacing w:after="0" w:line="312" w:lineRule="exact"/>
              <w:rPr>
                <w:rFonts w:cstheme="minorHAnsi"/>
                <w:bCs/>
              </w:rPr>
            </w:pPr>
          </w:p>
        </w:tc>
      </w:tr>
      <w:tr w:rsidR="001E7575" w:rsidRPr="00E2052E" w14:paraId="3F141398"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7AF986B6"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4.</w:t>
            </w:r>
            <w:r>
              <w:rPr>
                <w:rFonts w:eastAsia="Times New Roman" w:cstheme="minorHAnsi"/>
                <w:lang w:val="en-US"/>
              </w:rPr>
              <w:t>8</w:t>
            </w:r>
          </w:p>
          <w:p w14:paraId="51B1E196"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207" w:type="dxa"/>
            <w:tcBorders>
              <w:top w:val="single" w:sz="4" w:space="0" w:color="auto"/>
              <w:left w:val="single" w:sz="4" w:space="0" w:color="auto"/>
              <w:bottom w:val="single" w:sz="4" w:space="0" w:color="auto"/>
              <w:right w:val="single" w:sz="4" w:space="0" w:color="auto"/>
            </w:tcBorders>
          </w:tcPr>
          <w:p w14:paraId="30281FDE" w14:textId="77777777" w:rsidR="001E7575" w:rsidRPr="00E2052E" w:rsidRDefault="001E7575" w:rsidP="00336C52">
            <w:pPr>
              <w:spacing w:after="0" w:line="312" w:lineRule="exact"/>
              <w:rPr>
                <w:rFonts w:cstheme="minorHAnsi"/>
                <w:bCs/>
              </w:rPr>
            </w:pPr>
            <w:r w:rsidRPr="00E2052E">
              <w:rPr>
                <w:rFonts w:cstheme="minorHAnsi"/>
                <w:bCs/>
              </w:rPr>
              <w:t>Additional Observations:</w:t>
            </w:r>
          </w:p>
          <w:p w14:paraId="0E5B6277" w14:textId="77777777" w:rsidR="001E7575" w:rsidRPr="00E2052E" w:rsidRDefault="001E7575" w:rsidP="00336C52">
            <w:pPr>
              <w:spacing w:after="0" w:line="312" w:lineRule="exact"/>
              <w:rPr>
                <w:rFonts w:cstheme="minorHAnsi"/>
                <w:bCs/>
              </w:rPr>
            </w:pPr>
          </w:p>
          <w:p w14:paraId="62DD2866" w14:textId="77777777" w:rsidR="001E7575" w:rsidRPr="00E2052E" w:rsidRDefault="001E7575" w:rsidP="00336C52">
            <w:pPr>
              <w:spacing w:after="0" w:line="312" w:lineRule="exact"/>
              <w:rPr>
                <w:rFonts w:cstheme="minorHAnsi"/>
                <w:bCs/>
              </w:rPr>
            </w:pPr>
          </w:p>
          <w:p w14:paraId="5963C199" w14:textId="77777777" w:rsidR="001E7575" w:rsidRPr="00E2052E" w:rsidRDefault="001E7575" w:rsidP="00336C52">
            <w:pPr>
              <w:spacing w:after="0" w:line="312" w:lineRule="exact"/>
              <w:rPr>
                <w:rFonts w:cstheme="minorHAnsi"/>
                <w:bCs/>
              </w:rPr>
            </w:pPr>
          </w:p>
          <w:p w14:paraId="6306DDAD" w14:textId="77777777" w:rsidR="001E7575" w:rsidRPr="00E2052E" w:rsidRDefault="001E7575" w:rsidP="00336C52">
            <w:pPr>
              <w:spacing w:after="0" w:line="312" w:lineRule="exact"/>
              <w:rPr>
                <w:rFonts w:cstheme="minorHAnsi"/>
                <w:bCs/>
              </w:rPr>
            </w:pPr>
          </w:p>
          <w:p w14:paraId="1973208C" w14:textId="77777777" w:rsidR="001E7575" w:rsidRPr="00E2052E" w:rsidRDefault="001E7575" w:rsidP="00336C52">
            <w:pPr>
              <w:spacing w:after="0" w:line="312" w:lineRule="exact"/>
              <w:rPr>
                <w:rFonts w:cstheme="minorHAnsi"/>
                <w:bCs/>
              </w:rPr>
            </w:pPr>
          </w:p>
          <w:p w14:paraId="70B46782" w14:textId="77777777" w:rsidR="001E7575" w:rsidRPr="00E2052E" w:rsidRDefault="001E7575" w:rsidP="00336C52">
            <w:pPr>
              <w:spacing w:after="0" w:line="312" w:lineRule="exact"/>
              <w:rPr>
                <w:rFonts w:cstheme="minorHAnsi"/>
                <w:bCs/>
              </w:rPr>
            </w:pPr>
          </w:p>
          <w:p w14:paraId="53F6F726" w14:textId="77777777" w:rsidR="001E7575" w:rsidRPr="00E2052E" w:rsidRDefault="001E7575" w:rsidP="00336C52">
            <w:pPr>
              <w:spacing w:after="0" w:line="312" w:lineRule="exact"/>
              <w:rPr>
                <w:rFonts w:cstheme="minorHAnsi"/>
                <w:bCs/>
              </w:rPr>
            </w:pPr>
          </w:p>
          <w:p w14:paraId="44745CAC" w14:textId="77777777" w:rsidR="001E7575" w:rsidRPr="00E2052E" w:rsidRDefault="001E7575" w:rsidP="00336C52">
            <w:pPr>
              <w:spacing w:after="0" w:line="312" w:lineRule="exact"/>
              <w:rPr>
                <w:rFonts w:cstheme="minorHAnsi"/>
                <w:bCs/>
              </w:rPr>
            </w:pPr>
          </w:p>
        </w:tc>
      </w:tr>
    </w:tbl>
    <w:p w14:paraId="00407149" w14:textId="77777777" w:rsidR="001E7575" w:rsidRPr="00E2052E" w:rsidRDefault="001E7575" w:rsidP="001E7575">
      <w:pPr>
        <w:rPr>
          <w:rFonts w:cstheme="minorHAnsi"/>
          <w:b/>
          <w:bCs/>
          <w:u w:val="single"/>
        </w:rPr>
      </w:pPr>
    </w:p>
    <w:p w14:paraId="4346A070" w14:textId="77777777" w:rsidR="001E7575" w:rsidRPr="00E2052E" w:rsidRDefault="001E7575" w:rsidP="001E7575">
      <w:pPr>
        <w:rPr>
          <w:rFonts w:cstheme="minorHAnsi"/>
          <w:b/>
          <w:bCs/>
          <w:u w:val="single"/>
        </w:rPr>
      </w:pPr>
      <w:r w:rsidRPr="00E2052E">
        <w:rPr>
          <w:rFonts w:cstheme="minorHAnsi"/>
          <w:b/>
          <w:bCs/>
          <w:u w:val="single"/>
        </w:rPr>
        <w:t xml:space="preserve">Section 5: Interior                                              </w:t>
      </w:r>
    </w:p>
    <w:tbl>
      <w:tblPr>
        <w:tblW w:w="10632" w:type="dxa"/>
        <w:tblInd w:w="-714"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567"/>
        <w:gridCol w:w="10065"/>
      </w:tblGrid>
      <w:tr w:rsidR="001E7575" w:rsidRPr="00E2052E" w14:paraId="7D44156F"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785B4E5"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5.1</w:t>
            </w:r>
          </w:p>
          <w:p w14:paraId="2F796CA4"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p>
        </w:tc>
        <w:tc>
          <w:tcPr>
            <w:tcW w:w="10065" w:type="dxa"/>
            <w:tcBorders>
              <w:top w:val="single" w:sz="4" w:space="0" w:color="auto"/>
              <w:left w:val="single" w:sz="4" w:space="0" w:color="auto"/>
              <w:bottom w:val="single" w:sz="4" w:space="0" w:color="auto"/>
              <w:right w:val="single" w:sz="4" w:space="0" w:color="auto"/>
            </w:tcBorders>
          </w:tcPr>
          <w:p w14:paraId="604992F0" w14:textId="77777777" w:rsidR="001E7575" w:rsidRPr="00E2052E" w:rsidRDefault="001E7575" w:rsidP="00336C52">
            <w:pPr>
              <w:spacing w:after="0" w:line="312" w:lineRule="exact"/>
              <w:rPr>
                <w:rFonts w:cstheme="minorHAnsi"/>
                <w:bCs/>
              </w:rPr>
            </w:pPr>
            <w:r w:rsidRPr="00E2052E">
              <w:rPr>
                <w:rFonts w:cstheme="minorHAnsi"/>
                <w:bCs/>
              </w:rPr>
              <w:t xml:space="preserve">Are their staircases in the facility? </w:t>
            </w:r>
          </w:p>
          <w:p w14:paraId="0196E658" w14:textId="77777777" w:rsidR="001E7575" w:rsidRDefault="001E7575" w:rsidP="00336C52">
            <w:pPr>
              <w:spacing w:after="0" w:line="312" w:lineRule="exact"/>
              <w:rPr>
                <w:rFonts w:cstheme="minorHAnsi"/>
                <w:bCs/>
              </w:rPr>
            </w:pPr>
          </w:p>
          <w:p w14:paraId="150F79B1" w14:textId="77777777" w:rsidR="001E7575" w:rsidRPr="00E2052E" w:rsidRDefault="001E7575" w:rsidP="00336C52">
            <w:pPr>
              <w:spacing w:after="0" w:line="312" w:lineRule="exact"/>
              <w:rPr>
                <w:rFonts w:cstheme="minorHAnsi"/>
                <w:bCs/>
              </w:rPr>
            </w:pPr>
          </w:p>
          <w:p w14:paraId="0DBC25DD" w14:textId="77777777" w:rsidR="001E7575" w:rsidRPr="00E2052E" w:rsidRDefault="001E7575" w:rsidP="00336C52">
            <w:pPr>
              <w:spacing w:after="0" w:line="312" w:lineRule="exact"/>
              <w:rPr>
                <w:rFonts w:cstheme="minorHAnsi"/>
                <w:bCs/>
              </w:rPr>
            </w:pPr>
            <w:r w:rsidRPr="00E2052E">
              <w:rPr>
                <w:rFonts w:cstheme="minorHAnsi"/>
                <w:bCs/>
              </w:rPr>
              <w:t>If so, is there an accessible option for people to ascend (elevator, chair lift, etc.)?</w:t>
            </w:r>
          </w:p>
          <w:p w14:paraId="060554DC" w14:textId="77777777" w:rsidR="001E7575" w:rsidRPr="00E2052E" w:rsidRDefault="001E7575" w:rsidP="00336C52">
            <w:pPr>
              <w:spacing w:after="0" w:line="312" w:lineRule="exact"/>
              <w:rPr>
                <w:rFonts w:cstheme="minorHAnsi"/>
                <w:bCs/>
              </w:rPr>
            </w:pPr>
          </w:p>
          <w:p w14:paraId="15953548" w14:textId="77777777" w:rsidR="001E7575" w:rsidRPr="00E2052E" w:rsidRDefault="001E7575" w:rsidP="00336C52">
            <w:pPr>
              <w:spacing w:after="0" w:line="312" w:lineRule="exact"/>
              <w:rPr>
                <w:rFonts w:cstheme="minorHAnsi"/>
                <w:bCs/>
              </w:rPr>
            </w:pPr>
          </w:p>
          <w:p w14:paraId="1829D394" w14:textId="77777777" w:rsidR="001E7575" w:rsidRPr="00E2052E" w:rsidRDefault="001E7575" w:rsidP="00336C52">
            <w:pPr>
              <w:spacing w:after="0" w:line="312" w:lineRule="exact"/>
              <w:rPr>
                <w:rFonts w:cstheme="minorHAnsi"/>
                <w:bCs/>
              </w:rPr>
            </w:pPr>
            <w:r w:rsidRPr="00E2052E">
              <w:rPr>
                <w:rFonts w:cstheme="minorHAnsi"/>
                <w:bCs/>
              </w:rPr>
              <w:t>Where type of area</w:t>
            </w:r>
            <w:r>
              <w:rPr>
                <w:rFonts w:cstheme="minorHAnsi"/>
                <w:bCs/>
              </w:rPr>
              <w:t>s do</w:t>
            </w:r>
            <w:r w:rsidRPr="00E2052E">
              <w:rPr>
                <w:rFonts w:cstheme="minorHAnsi"/>
                <w:bCs/>
              </w:rPr>
              <w:t xml:space="preserve"> these stairs lead to (employee use, customer use, etc.)</w:t>
            </w:r>
            <w:r>
              <w:rPr>
                <w:rFonts w:cstheme="minorHAnsi"/>
                <w:bCs/>
              </w:rPr>
              <w:t>?</w:t>
            </w:r>
          </w:p>
          <w:p w14:paraId="17A68A61" w14:textId="77777777" w:rsidR="001E7575" w:rsidRPr="00E2052E" w:rsidRDefault="001E7575" w:rsidP="00336C52">
            <w:pPr>
              <w:spacing w:after="0" w:line="312" w:lineRule="exact"/>
              <w:rPr>
                <w:rFonts w:cstheme="minorHAnsi"/>
                <w:bCs/>
              </w:rPr>
            </w:pPr>
          </w:p>
          <w:p w14:paraId="6B177082" w14:textId="77777777" w:rsidR="001E7575" w:rsidRPr="00E2052E" w:rsidRDefault="001E7575" w:rsidP="00336C52">
            <w:pPr>
              <w:spacing w:after="0" w:line="312" w:lineRule="exact"/>
              <w:rPr>
                <w:rFonts w:cstheme="minorHAnsi"/>
                <w:bCs/>
              </w:rPr>
            </w:pPr>
          </w:p>
        </w:tc>
      </w:tr>
      <w:tr w:rsidR="001E7575" w:rsidRPr="00E2052E" w14:paraId="5D7FF8B0"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7F742A1"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5.2</w:t>
            </w:r>
          </w:p>
        </w:tc>
        <w:tc>
          <w:tcPr>
            <w:tcW w:w="10065" w:type="dxa"/>
            <w:tcBorders>
              <w:top w:val="single" w:sz="4" w:space="0" w:color="auto"/>
              <w:left w:val="single" w:sz="4" w:space="0" w:color="auto"/>
              <w:bottom w:val="single" w:sz="4" w:space="0" w:color="auto"/>
              <w:right w:val="single" w:sz="4" w:space="0" w:color="auto"/>
            </w:tcBorders>
          </w:tcPr>
          <w:p w14:paraId="23C3E558" w14:textId="77777777" w:rsidR="001E7575" w:rsidRDefault="001E7575" w:rsidP="00336C52">
            <w:pPr>
              <w:spacing w:after="0" w:line="312" w:lineRule="exact"/>
              <w:rPr>
                <w:rFonts w:cstheme="minorHAnsi"/>
                <w:bCs/>
              </w:rPr>
            </w:pPr>
            <w:r>
              <w:rPr>
                <w:rFonts w:cstheme="minorHAnsi"/>
                <w:bCs/>
              </w:rPr>
              <w:t>Are there flooring surfaces that could present a tripping hazard or impediment to someone with mobility issues (uneven surfaces, uneven transitions between flooring types)?</w:t>
            </w:r>
          </w:p>
          <w:p w14:paraId="2D42260E" w14:textId="77777777" w:rsidR="001E7575" w:rsidRDefault="001E7575" w:rsidP="00336C52">
            <w:pPr>
              <w:spacing w:after="0" w:line="312" w:lineRule="exact"/>
              <w:rPr>
                <w:rFonts w:cstheme="minorHAnsi"/>
                <w:bCs/>
              </w:rPr>
            </w:pPr>
          </w:p>
          <w:p w14:paraId="5DBAACB1" w14:textId="77777777" w:rsidR="001E7575" w:rsidRPr="00E2052E" w:rsidRDefault="001E7575" w:rsidP="00336C52">
            <w:pPr>
              <w:spacing w:after="0" w:line="312" w:lineRule="exact"/>
              <w:rPr>
                <w:rFonts w:cstheme="minorHAnsi"/>
                <w:bCs/>
              </w:rPr>
            </w:pPr>
          </w:p>
        </w:tc>
      </w:tr>
      <w:tr w:rsidR="001E7575" w:rsidRPr="00E2052E" w14:paraId="17E8058F"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1174517B"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w:t>
            </w:r>
            <w:r>
              <w:rPr>
                <w:rFonts w:eastAsia="Times New Roman" w:cstheme="minorHAnsi"/>
                <w:lang w:val="en-US"/>
              </w:rPr>
              <w:t>3</w:t>
            </w:r>
          </w:p>
        </w:tc>
        <w:tc>
          <w:tcPr>
            <w:tcW w:w="10065" w:type="dxa"/>
            <w:tcBorders>
              <w:top w:val="single" w:sz="4" w:space="0" w:color="auto"/>
              <w:left w:val="single" w:sz="4" w:space="0" w:color="auto"/>
              <w:bottom w:val="single" w:sz="4" w:space="0" w:color="auto"/>
              <w:right w:val="single" w:sz="4" w:space="0" w:color="auto"/>
            </w:tcBorders>
          </w:tcPr>
          <w:p w14:paraId="3666917C" w14:textId="77777777" w:rsidR="001E7575" w:rsidRPr="00E2052E" w:rsidRDefault="001E7575" w:rsidP="00336C52">
            <w:pPr>
              <w:spacing w:after="0" w:line="312" w:lineRule="exact"/>
              <w:rPr>
                <w:rFonts w:cstheme="minorHAnsi"/>
                <w:bCs/>
              </w:rPr>
            </w:pPr>
            <w:r>
              <w:rPr>
                <w:rFonts w:cstheme="minorHAnsi"/>
                <w:bCs/>
              </w:rPr>
              <w:t>Are hallways wide enough to accommodate mobility devices?</w:t>
            </w:r>
          </w:p>
        </w:tc>
      </w:tr>
      <w:tr w:rsidR="001E7575" w:rsidRPr="00E2052E" w14:paraId="6CC2C29B"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3B2A0BAD"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w:t>
            </w:r>
            <w:r>
              <w:rPr>
                <w:rFonts w:eastAsia="Times New Roman" w:cstheme="minorHAnsi"/>
                <w:lang w:val="en-US"/>
              </w:rPr>
              <w:t>4</w:t>
            </w:r>
          </w:p>
        </w:tc>
        <w:tc>
          <w:tcPr>
            <w:tcW w:w="10065" w:type="dxa"/>
            <w:tcBorders>
              <w:top w:val="single" w:sz="4" w:space="0" w:color="auto"/>
              <w:left w:val="single" w:sz="4" w:space="0" w:color="auto"/>
              <w:bottom w:val="single" w:sz="4" w:space="0" w:color="auto"/>
              <w:right w:val="single" w:sz="4" w:space="0" w:color="auto"/>
            </w:tcBorders>
          </w:tcPr>
          <w:p w14:paraId="570EC5B0" w14:textId="77777777" w:rsidR="001E7575" w:rsidRPr="00E2052E" w:rsidRDefault="001E7575" w:rsidP="00336C52">
            <w:pPr>
              <w:spacing w:after="0" w:line="312" w:lineRule="exact"/>
              <w:rPr>
                <w:rFonts w:cstheme="minorHAnsi"/>
                <w:bCs/>
              </w:rPr>
            </w:pPr>
            <w:r>
              <w:rPr>
                <w:rFonts w:cstheme="minorHAnsi"/>
                <w:bCs/>
              </w:rPr>
              <w:t>Are shelves, light switches, coat hooks available at accessible heights?</w:t>
            </w:r>
          </w:p>
        </w:tc>
      </w:tr>
      <w:tr w:rsidR="001E7575" w:rsidRPr="00E2052E" w14:paraId="249FA6A3"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06B0B411"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w:t>
            </w:r>
            <w:r>
              <w:rPr>
                <w:rFonts w:eastAsia="Times New Roman" w:cstheme="minorHAnsi"/>
                <w:lang w:val="en-US"/>
              </w:rPr>
              <w:t>5</w:t>
            </w:r>
          </w:p>
        </w:tc>
        <w:tc>
          <w:tcPr>
            <w:tcW w:w="10065" w:type="dxa"/>
            <w:tcBorders>
              <w:top w:val="single" w:sz="4" w:space="0" w:color="auto"/>
              <w:left w:val="single" w:sz="4" w:space="0" w:color="auto"/>
              <w:bottom w:val="single" w:sz="4" w:space="0" w:color="auto"/>
              <w:right w:val="single" w:sz="4" w:space="0" w:color="auto"/>
            </w:tcBorders>
          </w:tcPr>
          <w:p w14:paraId="43F8981D" w14:textId="77777777" w:rsidR="001E7575" w:rsidRDefault="001E7575" w:rsidP="00336C52">
            <w:pPr>
              <w:spacing w:after="0" w:line="312" w:lineRule="exact"/>
              <w:rPr>
                <w:rFonts w:cstheme="minorHAnsi"/>
                <w:bCs/>
              </w:rPr>
            </w:pPr>
            <w:r>
              <w:rPr>
                <w:rFonts w:cstheme="minorHAnsi"/>
                <w:bCs/>
              </w:rPr>
              <w:t>Do current seating configurations allow space for people with mobility aids (wheelchairs, walkers, etc) and companions?</w:t>
            </w:r>
          </w:p>
          <w:p w14:paraId="32F06342" w14:textId="77777777" w:rsidR="001E7575" w:rsidRDefault="001E7575" w:rsidP="00336C52">
            <w:pPr>
              <w:spacing w:after="0" w:line="312" w:lineRule="exact"/>
              <w:rPr>
                <w:rFonts w:cstheme="minorHAnsi"/>
                <w:bCs/>
              </w:rPr>
            </w:pPr>
          </w:p>
          <w:p w14:paraId="4B1CA2D5" w14:textId="77777777" w:rsidR="001E7575" w:rsidRPr="00E2052E" w:rsidRDefault="001E7575" w:rsidP="00336C52">
            <w:pPr>
              <w:spacing w:after="0" w:line="312" w:lineRule="exact"/>
              <w:rPr>
                <w:rFonts w:cstheme="minorHAnsi"/>
                <w:bCs/>
              </w:rPr>
            </w:pPr>
          </w:p>
        </w:tc>
      </w:tr>
      <w:tr w:rsidR="001E7575" w:rsidRPr="00E2052E" w14:paraId="2795B5A4" w14:textId="77777777" w:rsidTr="00336C52">
        <w:trPr>
          <w:trHeight w:val="932"/>
        </w:trPr>
        <w:tc>
          <w:tcPr>
            <w:tcW w:w="567" w:type="dxa"/>
            <w:tcBorders>
              <w:top w:val="single" w:sz="4" w:space="0" w:color="auto"/>
              <w:left w:val="single" w:sz="4" w:space="0" w:color="auto"/>
              <w:bottom w:val="single" w:sz="4" w:space="0" w:color="auto"/>
              <w:right w:val="single" w:sz="4" w:space="0" w:color="auto"/>
            </w:tcBorders>
          </w:tcPr>
          <w:p w14:paraId="1BC88C37" w14:textId="77777777" w:rsidR="001E7575" w:rsidRPr="00E2052E" w:rsidRDefault="001E7575" w:rsidP="00336C52">
            <w:pPr>
              <w:overflowPunct w:val="0"/>
              <w:autoSpaceDE w:val="0"/>
              <w:autoSpaceDN w:val="0"/>
              <w:adjustRightInd w:val="0"/>
              <w:spacing w:before="40" w:after="0" w:line="240" w:lineRule="auto"/>
              <w:textAlignment w:val="baseline"/>
              <w:rPr>
                <w:rFonts w:eastAsia="Times New Roman" w:cstheme="minorHAnsi"/>
                <w:lang w:val="en-US"/>
              </w:rPr>
            </w:pPr>
            <w:r w:rsidRPr="00E2052E">
              <w:rPr>
                <w:rFonts w:eastAsia="Times New Roman" w:cstheme="minorHAnsi"/>
                <w:lang w:val="en-US"/>
              </w:rPr>
              <w:t>5.</w:t>
            </w:r>
            <w:r>
              <w:rPr>
                <w:rFonts w:eastAsia="Times New Roman" w:cstheme="minorHAnsi"/>
                <w:lang w:val="en-US"/>
              </w:rPr>
              <w:t>6</w:t>
            </w:r>
          </w:p>
        </w:tc>
        <w:tc>
          <w:tcPr>
            <w:tcW w:w="10065" w:type="dxa"/>
            <w:tcBorders>
              <w:top w:val="single" w:sz="4" w:space="0" w:color="auto"/>
              <w:left w:val="single" w:sz="4" w:space="0" w:color="auto"/>
              <w:bottom w:val="single" w:sz="4" w:space="0" w:color="auto"/>
              <w:right w:val="single" w:sz="4" w:space="0" w:color="auto"/>
            </w:tcBorders>
          </w:tcPr>
          <w:p w14:paraId="77B7DB04" w14:textId="77777777" w:rsidR="001E7575" w:rsidRPr="00E2052E" w:rsidRDefault="001E7575" w:rsidP="00336C52">
            <w:pPr>
              <w:spacing w:after="0" w:line="312" w:lineRule="exact"/>
              <w:rPr>
                <w:rFonts w:cstheme="minorHAnsi"/>
                <w:bCs/>
              </w:rPr>
            </w:pPr>
            <w:r w:rsidRPr="00E2052E">
              <w:rPr>
                <w:rFonts w:cstheme="minorHAnsi"/>
                <w:bCs/>
              </w:rPr>
              <w:t>Additional Observations:</w:t>
            </w:r>
          </w:p>
          <w:p w14:paraId="635A1BC4" w14:textId="77777777" w:rsidR="001E7575" w:rsidRPr="00E2052E" w:rsidRDefault="001E7575" w:rsidP="00336C52">
            <w:pPr>
              <w:spacing w:after="0" w:line="312" w:lineRule="exact"/>
              <w:rPr>
                <w:rFonts w:cstheme="minorHAnsi"/>
                <w:bCs/>
              </w:rPr>
            </w:pPr>
          </w:p>
          <w:p w14:paraId="12E81D06" w14:textId="77777777" w:rsidR="001E7575" w:rsidRPr="00E2052E" w:rsidRDefault="001E7575" w:rsidP="00336C52">
            <w:pPr>
              <w:spacing w:after="0" w:line="312" w:lineRule="exact"/>
              <w:rPr>
                <w:rFonts w:cstheme="minorHAnsi"/>
                <w:bCs/>
              </w:rPr>
            </w:pPr>
          </w:p>
          <w:p w14:paraId="6DAE3B74" w14:textId="77777777" w:rsidR="001E7575" w:rsidRPr="00E2052E" w:rsidRDefault="001E7575" w:rsidP="00336C52">
            <w:pPr>
              <w:spacing w:after="0" w:line="312" w:lineRule="exact"/>
              <w:rPr>
                <w:rFonts w:cstheme="minorHAnsi"/>
                <w:bCs/>
              </w:rPr>
            </w:pPr>
          </w:p>
          <w:p w14:paraId="502BCDE5" w14:textId="77777777" w:rsidR="001E7575" w:rsidRDefault="001E7575" w:rsidP="00336C52">
            <w:pPr>
              <w:spacing w:after="0" w:line="312" w:lineRule="exact"/>
              <w:rPr>
                <w:rFonts w:cstheme="minorHAnsi"/>
                <w:bCs/>
              </w:rPr>
            </w:pPr>
          </w:p>
          <w:p w14:paraId="3B86B4AA" w14:textId="77777777" w:rsidR="001E7575" w:rsidRDefault="001E7575" w:rsidP="00336C52">
            <w:pPr>
              <w:spacing w:after="0" w:line="312" w:lineRule="exact"/>
              <w:rPr>
                <w:rFonts w:cstheme="minorHAnsi"/>
                <w:bCs/>
              </w:rPr>
            </w:pPr>
          </w:p>
          <w:p w14:paraId="1EBA3CC6" w14:textId="77777777" w:rsidR="001E7575" w:rsidRPr="00E2052E" w:rsidRDefault="001E7575" w:rsidP="00336C52">
            <w:pPr>
              <w:spacing w:after="0" w:line="312" w:lineRule="exact"/>
              <w:rPr>
                <w:rFonts w:cstheme="minorHAnsi"/>
                <w:bCs/>
              </w:rPr>
            </w:pPr>
          </w:p>
          <w:p w14:paraId="69BA3525" w14:textId="77777777" w:rsidR="001E7575" w:rsidRPr="00E2052E" w:rsidRDefault="001E7575" w:rsidP="00336C52">
            <w:pPr>
              <w:spacing w:after="0" w:line="312" w:lineRule="exact"/>
              <w:rPr>
                <w:rFonts w:cstheme="minorHAnsi"/>
                <w:bCs/>
              </w:rPr>
            </w:pPr>
          </w:p>
        </w:tc>
      </w:tr>
    </w:tbl>
    <w:p w14:paraId="35662F51" w14:textId="77777777" w:rsidR="001E7575" w:rsidRPr="00E2052E" w:rsidRDefault="001E7575" w:rsidP="001E7575">
      <w:pPr>
        <w:rPr>
          <w:rFonts w:cstheme="minorHAnsi"/>
          <w:b/>
          <w:bCs/>
          <w:u w:val="single"/>
        </w:rPr>
      </w:pPr>
    </w:p>
    <w:p w14:paraId="2FD7597C" w14:textId="3F0C1EC9" w:rsidR="001E7575" w:rsidRDefault="001E7575" w:rsidP="00FA160B">
      <w:pPr>
        <w:rPr>
          <w:rFonts w:eastAsia="Times New Roman" w:cstheme="minorHAnsi"/>
          <w:b/>
          <w:lang w:val="en-US"/>
        </w:rPr>
      </w:pPr>
      <w:r w:rsidRPr="00E2052E">
        <w:rPr>
          <w:rFonts w:eastAsia="Times New Roman" w:cstheme="minorHAnsi"/>
          <w:b/>
          <w:lang w:val="en-US"/>
        </w:rPr>
        <w:t>Comments / Audit Suggestions:</w:t>
      </w:r>
    </w:p>
    <w:p w14:paraId="7390A4F0" w14:textId="77777777" w:rsidR="001E7575" w:rsidRDefault="001E7575" w:rsidP="001E7575">
      <w:pPr>
        <w:overflowPunct w:val="0"/>
        <w:autoSpaceDE w:val="0"/>
        <w:autoSpaceDN w:val="0"/>
        <w:adjustRightInd w:val="0"/>
        <w:spacing w:before="40" w:after="40" w:line="240" w:lineRule="auto"/>
        <w:textAlignment w:val="baseline"/>
        <w:rPr>
          <w:rFonts w:eastAsia="Times New Roman" w:cstheme="minorHAnsi"/>
          <w:b/>
          <w:lang w:val="en-US"/>
        </w:rPr>
      </w:pPr>
    </w:p>
    <w:p w14:paraId="0F14828D" w14:textId="77777777" w:rsidR="001E7575" w:rsidRDefault="001E7575" w:rsidP="001E7575">
      <w:pPr>
        <w:overflowPunct w:val="0"/>
        <w:autoSpaceDE w:val="0"/>
        <w:autoSpaceDN w:val="0"/>
        <w:adjustRightInd w:val="0"/>
        <w:spacing w:before="40" w:after="40" w:line="240" w:lineRule="auto"/>
        <w:textAlignment w:val="baseline"/>
        <w:rPr>
          <w:rFonts w:eastAsia="Times New Roman" w:cstheme="minorHAnsi"/>
          <w:b/>
          <w:lang w:val="en-US"/>
        </w:rPr>
      </w:pPr>
    </w:p>
    <w:p w14:paraId="20E11C56" w14:textId="77777777" w:rsidR="001E7575" w:rsidRDefault="001E7575" w:rsidP="001E7575">
      <w:pPr>
        <w:overflowPunct w:val="0"/>
        <w:autoSpaceDE w:val="0"/>
        <w:autoSpaceDN w:val="0"/>
        <w:adjustRightInd w:val="0"/>
        <w:spacing w:before="40" w:after="40" w:line="240" w:lineRule="auto"/>
        <w:textAlignment w:val="baseline"/>
        <w:rPr>
          <w:rFonts w:eastAsia="Times New Roman" w:cstheme="minorHAnsi"/>
          <w:b/>
          <w:lang w:val="en-US"/>
        </w:rPr>
      </w:pPr>
    </w:p>
    <w:p w14:paraId="7708E329" w14:textId="77777777" w:rsidR="001E7575" w:rsidRPr="003E35C7" w:rsidRDefault="001E7575" w:rsidP="001E7575">
      <w:pPr>
        <w:overflowPunct w:val="0"/>
        <w:autoSpaceDE w:val="0"/>
        <w:autoSpaceDN w:val="0"/>
        <w:adjustRightInd w:val="0"/>
        <w:spacing w:before="40" w:after="40" w:line="240" w:lineRule="auto"/>
        <w:textAlignment w:val="baseline"/>
        <w:rPr>
          <w:rFonts w:eastAsia="Times New Roman" w:cstheme="minorHAnsi"/>
          <w:b/>
          <w:u w:val="single"/>
          <w:lang w:val="en-US"/>
        </w:rPr>
      </w:pPr>
      <w:r w:rsidRPr="00E2052E">
        <w:rPr>
          <w:rFonts w:eastAsia="Times New Roman" w:cstheme="minorHAnsi"/>
          <w:b/>
          <w:lang w:val="en-US"/>
        </w:rPr>
        <w:t xml:space="preserve">Audit Completed By: </w:t>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lang w:val="en-US"/>
        </w:rPr>
        <w:tab/>
        <w:t xml:space="preserve">Date: </w:t>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r w:rsidRPr="00E2052E">
        <w:rPr>
          <w:rFonts w:eastAsia="Times New Roman" w:cstheme="minorHAnsi"/>
          <w:b/>
          <w:u w:val="single"/>
          <w:lang w:val="en-US"/>
        </w:rPr>
        <w:tab/>
      </w:r>
    </w:p>
    <w:p w14:paraId="0461873F" w14:textId="77777777" w:rsidR="001E7575" w:rsidRPr="00D27730" w:rsidRDefault="001E7575" w:rsidP="00454E3E">
      <w:pPr>
        <w:spacing w:line="240" w:lineRule="auto"/>
        <w:rPr>
          <w:rFonts w:cstheme="minorHAnsi"/>
          <w:color w:val="EE0000"/>
          <w:sz w:val="24"/>
          <w:szCs w:val="24"/>
          <w:lang w:val="en-US"/>
        </w:rPr>
      </w:pPr>
    </w:p>
    <w:sectPr w:rsidR="001E7575" w:rsidRPr="00D27730" w:rsidSect="00F436A5">
      <w:headerReference w:type="even" r:id="rId15"/>
      <w:headerReference w:type="first" r:id="rId1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E677" w14:textId="77777777" w:rsidR="00B1157A" w:rsidRDefault="00B1157A" w:rsidP="00CC4D62">
      <w:pPr>
        <w:spacing w:after="0" w:line="240" w:lineRule="auto"/>
      </w:pPr>
      <w:r>
        <w:separator/>
      </w:r>
    </w:p>
  </w:endnote>
  <w:endnote w:type="continuationSeparator" w:id="0">
    <w:p w14:paraId="3780A30D" w14:textId="77777777" w:rsidR="00B1157A" w:rsidRDefault="00B1157A" w:rsidP="00CC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3166" w14:textId="77777777" w:rsidR="00B1157A" w:rsidRDefault="00B1157A" w:rsidP="00CC4D62">
      <w:pPr>
        <w:spacing w:after="0" w:line="240" w:lineRule="auto"/>
      </w:pPr>
      <w:r>
        <w:separator/>
      </w:r>
    </w:p>
  </w:footnote>
  <w:footnote w:type="continuationSeparator" w:id="0">
    <w:p w14:paraId="6F253B2E" w14:textId="77777777" w:rsidR="00B1157A" w:rsidRDefault="00B1157A" w:rsidP="00CC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0124" w14:textId="7123BA17" w:rsidR="00EA6807" w:rsidRPr="00C00F40" w:rsidRDefault="002216CC" w:rsidP="00FA160B">
    <w:pPr>
      <w:pStyle w:val="Header"/>
      <w:rPr>
        <w:b/>
        <w:sz w:val="20"/>
        <w:szCs w:val="24"/>
      </w:rPr>
    </w:pPr>
    <w:r>
      <w:rPr>
        <w:rFonts w:ascii="Helvetica" w:hAnsi="Helvetica"/>
        <w:b/>
        <w:noProof/>
        <w:sz w:val="32"/>
      </w:rPr>
      <w:drawing>
        <wp:anchor distT="0" distB="0" distL="114300" distR="114300" simplePos="0" relativeHeight="251658240" behindDoc="0" locked="0" layoutInCell="1" allowOverlap="1" wp14:anchorId="0B4B0F5D" wp14:editId="71A606DA">
          <wp:simplePos x="0" y="0"/>
          <wp:positionH relativeFrom="column">
            <wp:posOffset>0</wp:posOffset>
          </wp:positionH>
          <wp:positionV relativeFrom="paragraph">
            <wp:posOffset>-1905</wp:posOffset>
          </wp:positionV>
          <wp:extent cx="499110" cy="492760"/>
          <wp:effectExtent l="0" t="0" r="0" b="2540"/>
          <wp:wrapSquare wrapText="bothSides"/>
          <wp:docPr id="1190457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57030" name="Picture 1190457030"/>
                  <pic:cNvPicPr/>
                </pic:nvPicPr>
                <pic:blipFill>
                  <a:blip r:embed="rId1">
                    <a:extLst>
                      <a:ext uri="{28A0092B-C50C-407E-A947-70E740481C1C}">
                        <a14:useLocalDpi xmlns:a14="http://schemas.microsoft.com/office/drawing/2010/main" val="0"/>
                      </a:ext>
                    </a:extLst>
                  </a:blip>
                  <a:stretch>
                    <a:fillRect/>
                  </a:stretch>
                </pic:blipFill>
                <pic:spPr>
                  <a:xfrm>
                    <a:off x="0" y="0"/>
                    <a:ext cx="499110" cy="492760"/>
                  </a:xfrm>
                  <a:prstGeom prst="rect">
                    <a:avLst/>
                  </a:prstGeom>
                </pic:spPr>
              </pic:pic>
            </a:graphicData>
          </a:graphic>
        </wp:anchor>
      </w:drawing>
    </w:r>
    <w:r w:rsidR="00EA6807">
      <w:rPr>
        <w:rFonts w:ascii="Helvetica" w:hAnsi="Helvetica"/>
        <w:b/>
        <w:sz w:val="32"/>
      </w:rPr>
      <w:tab/>
    </w:r>
    <w:r>
      <w:rPr>
        <w:rFonts w:ascii="Helvetica" w:hAnsi="Helvetica"/>
        <w:b/>
        <w:sz w:val="32"/>
      </w:rPr>
      <w:t xml:space="preserve">                                    </w:t>
    </w:r>
    <w:r w:rsidR="00EA6807" w:rsidRPr="00CC4D62">
      <w:rPr>
        <w:sz w:val="32"/>
        <w:szCs w:val="32"/>
      </w:rPr>
      <w:t>Accessibility Plan</w:t>
    </w:r>
    <w:r w:rsidR="004B5560">
      <w:rPr>
        <w:sz w:val="32"/>
        <w:szCs w:val="32"/>
      </w:rPr>
      <w:t xml:space="preserve"> and Feedback Process</w:t>
    </w:r>
    <w:r w:rsidR="00EA6807">
      <w:rPr>
        <w:sz w:val="32"/>
        <w:szCs w:val="32"/>
      </w:rPr>
      <w:t xml:space="preserve"> </w:t>
    </w:r>
    <w:r w:rsidR="00EA6807" w:rsidRPr="0097375E">
      <w:rPr>
        <w:sz w:val="32"/>
      </w:rPr>
      <w:t xml:space="preserve"> </w:t>
    </w:r>
    <w:r w:rsidR="00EA6807" w:rsidRPr="00CC4D62">
      <w:rPr>
        <w:sz w:val="32"/>
        <w:szCs w:val="32"/>
      </w:rPr>
      <w:t xml:space="preserve"> </w:t>
    </w:r>
    <w:r w:rsidR="00EA6807" w:rsidRPr="00C00F40">
      <w:rPr>
        <w:b/>
        <w:sz w:val="20"/>
        <w:szCs w:val="24"/>
      </w:rPr>
      <w:t>______________________________________________________________________________</w:t>
    </w:r>
    <w:r w:rsidR="00EA6807">
      <w:rPr>
        <w:b/>
        <w:sz w:val="20"/>
        <w:szCs w:val="24"/>
      </w:rPr>
      <w:t>_______________</w:t>
    </w:r>
  </w:p>
  <w:p w14:paraId="7F5CC1AD" w14:textId="77777777" w:rsidR="00EA6807" w:rsidRPr="00CC4D62" w:rsidRDefault="00EA6807" w:rsidP="00CC4D62">
    <w:pPr>
      <w:pStyle w:val="Header"/>
    </w:pPr>
    <w:r>
      <w:tab/>
    </w:r>
    <w:r>
      <w:tab/>
    </w:r>
    <w:r w:rsidRPr="00CC4D62">
      <w:rPr>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1863" w14:textId="114587C9" w:rsidR="001C6B87" w:rsidRDefault="001C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6FBF" w14:textId="391C646D" w:rsidR="001C6B87" w:rsidRDefault="001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4CC"/>
    <w:multiLevelType w:val="multilevel"/>
    <w:tmpl w:val="D02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424A"/>
    <w:multiLevelType w:val="hybridMultilevel"/>
    <w:tmpl w:val="415484C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1B569B"/>
    <w:multiLevelType w:val="hybridMultilevel"/>
    <w:tmpl w:val="6570FD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624282"/>
    <w:multiLevelType w:val="hybridMultilevel"/>
    <w:tmpl w:val="507878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3DE5357"/>
    <w:multiLevelType w:val="hybridMultilevel"/>
    <w:tmpl w:val="34061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B929BC"/>
    <w:multiLevelType w:val="multilevel"/>
    <w:tmpl w:val="839C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20A5A"/>
    <w:multiLevelType w:val="hybridMultilevel"/>
    <w:tmpl w:val="8DA8ED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422057"/>
    <w:multiLevelType w:val="hybridMultilevel"/>
    <w:tmpl w:val="C28870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0760DFC"/>
    <w:multiLevelType w:val="multilevel"/>
    <w:tmpl w:val="37E6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D087A"/>
    <w:multiLevelType w:val="multilevel"/>
    <w:tmpl w:val="DC86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9540F"/>
    <w:multiLevelType w:val="hybridMultilevel"/>
    <w:tmpl w:val="144E5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9B39DA"/>
    <w:multiLevelType w:val="multilevel"/>
    <w:tmpl w:val="3BA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E3E20"/>
    <w:multiLevelType w:val="multilevel"/>
    <w:tmpl w:val="47D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5AD"/>
    <w:multiLevelType w:val="multilevel"/>
    <w:tmpl w:val="8B5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92A7F"/>
    <w:multiLevelType w:val="multilevel"/>
    <w:tmpl w:val="E3EC9772"/>
    <w:lvl w:ilvl="0">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3AB274E9"/>
    <w:multiLevelType w:val="multilevel"/>
    <w:tmpl w:val="DEA8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E2923"/>
    <w:multiLevelType w:val="multilevel"/>
    <w:tmpl w:val="BC6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47847"/>
    <w:multiLevelType w:val="multilevel"/>
    <w:tmpl w:val="400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F5D11"/>
    <w:multiLevelType w:val="multilevel"/>
    <w:tmpl w:val="398CFCB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0943C21"/>
    <w:multiLevelType w:val="multilevel"/>
    <w:tmpl w:val="1DE0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62ABB"/>
    <w:multiLevelType w:val="multilevel"/>
    <w:tmpl w:val="F44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407C2"/>
    <w:multiLevelType w:val="multilevel"/>
    <w:tmpl w:val="A5289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D29C8"/>
    <w:multiLevelType w:val="hybridMultilevel"/>
    <w:tmpl w:val="51A82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AA2B8D"/>
    <w:multiLevelType w:val="hybridMultilevel"/>
    <w:tmpl w:val="12DE1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86281A"/>
    <w:multiLevelType w:val="hybridMultilevel"/>
    <w:tmpl w:val="CF4C43F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15:restartNumberingAfterBreak="0">
    <w:nsid w:val="479F5D03"/>
    <w:multiLevelType w:val="multilevel"/>
    <w:tmpl w:val="0BA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B6AD4"/>
    <w:multiLevelType w:val="multilevel"/>
    <w:tmpl w:val="127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53EC4"/>
    <w:multiLevelType w:val="hybridMultilevel"/>
    <w:tmpl w:val="8AB48D60"/>
    <w:lvl w:ilvl="0" w:tplc="D87C8854">
      <w:start w:val="3"/>
      <w:numFmt w:val="bullet"/>
      <w:lvlText w:val="-"/>
      <w:lvlJc w:val="left"/>
      <w:pPr>
        <w:ind w:left="1080" w:hanging="360"/>
      </w:pPr>
      <w:rPr>
        <w:rFonts w:ascii="Arial" w:eastAsia="Times New Roman" w:hAnsi="Arial" w:cs="Arial" w:hint="default"/>
      </w:rPr>
    </w:lvl>
    <w:lvl w:ilvl="1" w:tplc="D87C8854">
      <w:start w:val="3"/>
      <w:numFmt w:val="bullet"/>
      <w:lvlText w:val="-"/>
      <w:lvlJc w:val="left"/>
      <w:pPr>
        <w:ind w:left="1800" w:hanging="360"/>
      </w:pPr>
      <w:rPr>
        <w:rFonts w:ascii="Arial" w:eastAsia="Times New Roman" w:hAnsi="Arial" w:cs="Arial" w:hint="default"/>
      </w:rPr>
    </w:lvl>
    <w:lvl w:ilvl="2" w:tplc="D87C8854">
      <w:start w:val="3"/>
      <w:numFmt w:val="bullet"/>
      <w:lvlText w:val="-"/>
      <w:lvlJc w:val="left"/>
      <w:pPr>
        <w:ind w:left="2520" w:hanging="360"/>
      </w:pPr>
      <w:rPr>
        <w:rFonts w:ascii="Arial" w:eastAsia="Times New Roman" w:hAnsi="Arial" w:cs="Arial" w:hint="default"/>
      </w:rPr>
    </w:lvl>
    <w:lvl w:ilvl="3" w:tplc="D87C8854">
      <w:start w:val="3"/>
      <w:numFmt w:val="bullet"/>
      <w:lvlText w:val="-"/>
      <w:lvlJc w:val="left"/>
      <w:pPr>
        <w:ind w:left="3240" w:hanging="360"/>
      </w:pPr>
      <w:rPr>
        <w:rFonts w:ascii="Arial" w:eastAsia="Times New Roman" w:hAnsi="Arial" w:cs="Aria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AEC1028"/>
    <w:multiLevelType w:val="hybridMultilevel"/>
    <w:tmpl w:val="27E4C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C9A0631"/>
    <w:multiLevelType w:val="multilevel"/>
    <w:tmpl w:val="6972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02DA2"/>
    <w:multiLevelType w:val="hybridMultilevel"/>
    <w:tmpl w:val="AFF4C27A"/>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31" w15:restartNumberingAfterBreak="0">
    <w:nsid w:val="50F74A85"/>
    <w:multiLevelType w:val="multilevel"/>
    <w:tmpl w:val="291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81676"/>
    <w:multiLevelType w:val="hybridMultilevel"/>
    <w:tmpl w:val="C66E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4950D40"/>
    <w:multiLevelType w:val="hybridMultilevel"/>
    <w:tmpl w:val="154C5A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D694805"/>
    <w:multiLevelType w:val="hybridMultilevel"/>
    <w:tmpl w:val="F4448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E2E67"/>
    <w:multiLevelType w:val="hybridMultilevel"/>
    <w:tmpl w:val="D44CF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625D7B"/>
    <w:multiLevelType w:val="hybridMultilevel"/>
    <w:tmpl w:val="0FAC80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6BF61AF4"/>
    <w:multiLevelType w:val="hybridMultilevel"/>
    <w:tmpl w:val="8E7464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2A7D9D"/>
    <w:multiLevelType w:val="multilevel"/>
    <w:tmpl w:val="9A30B0EE"/>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9" w15:restartNumberingAfterBreak="0">
    <w:nsid w:val="725D1FFC"/>
    <w:multiLevelType w:val="hybridMultilevel"/>
    <w:tmpl w:val="775C8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A625719"/>
    <w:multiLevelType w:val="multilevel"/>
    <w:tmpl w:val="3F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F41975"/>
    <w:multiLevelType w:val="hybridMultilevel"/>
    <w:tmpl w:val="12467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036342">
    <w:abstractNumId w:val="22"/>
  </w:num>
  <w:num w:numId="2" w16cid:durableId="1473988612">
    <w:abstractNumId w:val="18"/>
  </w:num>
  <w:num w:numId="3" w16cid:durableId="942029955">
    <w:abstractNumId w:val="37"/>
  </w:num>
  <w:num w:numId="4" w16cid:durableId="1165588642">
    <w:abstractNumId w:val="4"/>
  </w:num>
  <w:num w:numId="5" w16cid:durableId="464347815">
    <w:abstractNumId w:val="30"/>
  </w:num>
  <w:num w:numId="6" w16cid:durableId="1961302304">
    <w:abstractNumId w:val="41"/>
  </w:num>
  <w:num w:numId="7" w16cid:durableId="585581209">
    <w:abstractNumId w:val="38"/>
  </w:num>
  <w:num w:numId="8" w16cid:durableId="739715495">
    <w:abstractNumId w:val="1"/>
  </w:num>
  <w:num w:numId="9" w16cid:durableId="501357727">
    <w:abstractNumId w:val="20"/>
  </w:num>
  <w:num w:numId="10" w16cid:durableId="328405577">
    <w:abstractNumId w:val="15"/>
  </w:num>
  <w:num w:numId="11" w16cid:durableId="1004865286">
    <w:abstractNumId w:val="17"/>
  </w:num>
  <w:num w:numId="12" w16cid:durableId="1708872457">
    <w:abstractNumId w:val="9"/>
  </w:num>
  <w:num w:numId="13" w16cid:durableId="1935168730">
    <w:abstractNumId w:val="25"/>
  </w:num>
  <w:num w:numId="14" w16cid:durableId="325937072">
    <w:abstractNumId w:val="29"/>
  </w:num>
  <w:num w:numId="15" w16cid:durableId="673998069">
    <w:abstractNumId w:val="5"/>
  </w:num>
  <w:num w:numId="16" w16cid:durableId="1297762553">
    <w:abstractNumId w:val="26"/>
  </w:num>
  <w:num w:numId="17" w16cid:durableId="457837344">
    <w:abstractNumId w:val="19"/>
  </w:num>
  <w:num w:numId="18" w16cid:durableId="2032877586">
    <w:abstractNumId w:val="12"/>
  </w:num>
  <w:num w:numId="19" w16cid:durableId="66389266">
    <w:abstractNumId w:val="13"/>
  </w:num>
  <w:num w:numId="20" w16cid:durableId="545413879">
    <w:abstractNumId w:val="8"/>
  </w:num>
  <w:num w:numId="21" w16cid:durableId="595483499">
    <w:abstractNumId w:val="0"/>
  </w:num>
  <w:num w:numId="22" w16cid:durableId="1173180122">
    <w:abstractNumId w:val="11"/>
  </w:num>
  <w:num w:numId="23" w16cid:durableId="1201670849">
    <w:abstractNumId w:val="21"/>
  </w:num>
  <w:num w:numId="24" w16cid:durableId="834108761">
    <w:abstractNumId w:val="31"/>
  </w:num>
  <w:num w:numId="25" w16cid:durableId="152189223">
    <w:abstractNumId w:val="16"/>
  </w:num>
  <w:num w:numId="26" w16cid:durableId="770394893">
    <w:abstractNumId w:val="14"/>
  </w:num>
  <w:num w:numId="27" w16cid:durableId="908661660">
    <w:abstractNumId w:val="40"/>
  </w:num>
  <w:num w:numId="28" w16cid:durableId="1859150272">
    <w:abstractNumId w:val="27"/>
  </w:num>
  <w:num w:numId="29" w16cid:durableId="1588343866">
    <w:abstractNumId w:val="32"/>
  </w:num>
  <w:num w:numId="30" w16cid:durableId="802580586">
    <w:abstractNumId w:val="35"/>
  </w:num>
  <w:num w:numId="31" w16cid:durableId="1953201050">
    <w:abstractNumId w:val="3"/>
  </w:num>
  <w:num w:numId="32" w16cid:durableId="1874688552">
    <w:abstractNumId w:val="7"/>
  </w:num>
  <w:num w:numId="33" w16cid:durableId="712460973">
    <w:abstractNumId w:val="2"/>
  </w:num>
  <w:num w:numId="34" w16cid:durableId="1346246152">
    <w:abstractNumId w:val="33"/>
  </w:num>
  <w:num w:numId="35" w16cid:durableId="1182553658">
    <w:abstractNumId w:val="23"/>
  </w:num>
  <w:num w:numId="36" w16cid:durableId="426509806">
    <w:abstractNumId w:val="6"/>
  </w:num>
  <w:num w:numId="37" w16cid:durableId="1708025470">
    <w:abstractNumId w:val="28"/>
  </w:num>
  <w:num w:numId="38" w16cid:durableId="1409766134">
    <w:abstractNumId w:val="39"/>
  </w:num>
  <w:num w:numId="39" w16cid:durableId="1469929471">
    <w:abstractNumId w:val="10"/>
  </w:num>
  <w:num w:numId="40" w16cid:durableId="800734530">
    <w:abstractNumId w:val="24"/>
  </w:num>
  <w:num w:numId="41" w16cid:durableId="1031493296">
    <w:abstractNumId w:val="34"/>
  </w:num>
  <w:num w:numId="42" w16cid:durableId="1686205256">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8D"/>
    <w:rsid w:val="00002090"/>
    <w:rsid w:val="00003F3D"/>
    <w:rsid w:val="0001607A"/>
    <w:rsid w:val="00022DC7"/>
    <w:rsid w:val="00025AAD"/>
    <w:rsid w:val="00041518"/>
    <w:rsid w:val="00043033"/>
    <w:rsid w:val="00052176"/>
    <w:rsid w:val="0005222C"/>
    <w:rsid w:val="00054888"/>
    <w:rsid w:val="00077AE5"/>
    <w:rsid w:val="00080902"/>
    <w:rsid w:val="000844C1"/>
    <w:rsid w:val="00090392"/>
    <w:rsid w:val="0009172E"/>
    <w:rsid w:val="00092C6A"/>
    <w:rsid w:val="00095250"/>
    <w:rsid w:val="000A1BD9"/>
    <w:rsid w:val="000A3BFB"/>
    <w:rsid w:val="000A7B33"/>
    <w:rsid w:val="000C0931"/>
    <w:rsid w:val="000D0DF5"/>
    <w:rsid w:val="000D13AB"/>
    <w:rsid w:val="000D1DCC"/>
    <w:rsid w:val="000D2461"/>
    <w:rsid w:val="000D2B0C"/>
    <w:rsid w:val="000E51FA"/>
    <w:rsid w:val="000E7434"/>
    <w:rsid w:val="000E75C6"/>
    <w:rsid w:val="000F30CC"/>
    <w:rsid w:val="000F71CD"/>
    <w:rsid w:val="0010186A"/>
    <w:rsid w:val="00104B36"/>
    <w:rsid w:val="001050CD"/>
    <w:rsid w:val="00106316"/>
    <w:rsid w:val="001070BF"/>
    <w:rsid w:val="001078ED"/>
    <w:rsid w:val="0011385C"/>
    <w:rsid w:val="00122AE2"/>
    <w:rsid w:val="00136382"/>
    <w:rsid w:val="00140F5F"/>
    <w:rsid w:val="001414A7"/>
    <w:rsid w:val="00141C49"/>
    <w:rsid w:val="001429D4"/>
    <w:rsid w:val="00143BB3"/>
    <w:rsid w:val="0015017C"/>
    <w:rsid w:val="00154C4F"/>
    <w:rsid w:val="00164F9A"/>
    <w:rsid w:val="00170DB7"/>
    <w:rsid w:val="00172707"/>
    <w:rsid w:val="001824E8"/>
    <w:rsid w:val="001A0CE0"/>
    <w:rsid w:val="001A13C6"/>
    <w:rsid w:val="001B04BE"/>
    <w:rsid w:val="001B0992"/>
    <w:rsid w:val="001B0F7F"/>
    <w:rsid w:val="001B1D89"/>
    <w:rsid w:val="001C387E"/>
    <w:rsid w:val="001C48DA"/>
    <w:rsid w:val="001C6B87"/>
    <w:rsid w:val="001D1132"/>
    <w:rsid w:val="001E6177"/>
    <w:rsid w:val="001E7575"/>
    <w:rsid w:val="001F02B6"/>
    <w:rsid w:val="001F1223"/>
    <w:rsid w:val="00206B9B"/>
    <w:rsid w:val="00211ACA"/>
    <w:rsid w:val="002132B2"/>
    <w:rsid w:val="002173C1"/>
    <w:rsid w:val="002216CC"/>
    <w:rsid w:val="00224585"/>
    <w:rsid w:val="00225AB0"/>
    <w:rsid w:val="00232165"/>
    <w:rsid w:val="0024241C"/>
    <w:rsid w:val="002530DB"/>
    <w:rsid w:val="00256047"/>
    <w:rsid w:val="00260F6E"/>
    <w:rsid w:val="00263E06"/>
    <w:rsid w:val="002657F1"/>
    <w:rsid w:val="00271E1D"/>
    <w:rsid w:val="002723D7"/>
    <w:rsid w:val="00285398"/>
    <w:rsid w:val="00291EC2"/>
    <w:rsid w:val="0029299A"/>
    <w:rsid w:val="002948BD"/>
    <w:rsid w:val="002A0766"/>
    <w:rsid w:val="002A0D7A"/>
    <w:rsid w:val="002A4327"/>
    <w:rsid w:val="002B6E2D"/>
    <w:rsid w:val="002C0AA9"/>
    <w:rsid w:val="002C1F8D"/>
    <w:rsid w:val="002C2A1F"/>
    <w:rsid w:val="002D7C9A"/>
    <w:rsid w:val="002E07A7"/>
    <w:rsid w:val="002E2EB1"/>
    <w:rsid w:val="002E31C3"/>
    <w:rsid w:val="002F1352"/>
    <w:rsid w:val="002F58C3"/>
    <w:rsid w:val="002F5D51"/>
    <w:rsid w:val="002F74C7"/>
    <w:rsid w:val="003037F9"/>
    <w:rsid w:val="00305639"/>
    <w:rsid w:val="00305A5C"/>
    <w:rsid w:val="00314BDA"/>
    <w:rsid w:val="00315E8F"/>
    <w:rsid w:val="00317FC7"/>
    <w:rsid w:val="00333F65"/>
    <w:rsid w:val="00335A21"/>
    <w:rsid w:val="00335CE7"/>
    <w:rsid w:val="00336624"/>
    <w:rsid w:val="00343223"/>
    <w:rsid w:val="00344488"/>
    <w:rsid w:val="00354878"/>
    <w:rsid w:val="003557DF"/>
    <w:rsid w:val="003576B1"/>
    <w:rsid w:val="00366C5C"/>
    <w:rsid w:val="00370089"/>
    <w:rsid w:val="003735D1"/>
    <w:rsid w:val="0037474E"/>
    <w:rsid w:val="00385BBD"/>
    <w:rsid w:val="0038638A"/>
    <w:rsid w:val="00392BBA"/>
    <w:rsid w:val="00397B17"/>
    <w:rsid w:val="003A007F"/>
    <w:rsid w:val="003A121D"/>
    <w:rsid w:val="003A219A"/>
    <w:rsid w:val="003B2686"/>
    <w:rsid w:val="003B6B4F"/>
    <w:rsid w:val="003C0E0D"/>
    <w:rsid w:val="003C20E3"/>
    <w:rsid w:val="003D7FA7"/>
    <w:rsid w:val="003E01A9"/>
    <w:rsid w:val="003E599A"/>
    <w:rsid w:val="003E70E0"/>
    <w:rsid w:val="003F6553"/>
    <w:rsid w:val="00405876"/>
    <w:rsid w:val="00425605"/>
    <w:rsid w:val="00454152"/>
    <w:rsid w:val="00454E3E"/>
    <w:rsid w:val="00460856"/>
    <w:rsid w:val="004641B3"/>
    <w:rsid w:val="004710CE"/>
    <w:rsid w:val="00473435"/>
    <w:rsid w:val="00473F4F"/>
    <w:rsid w:val="00477AEE"/>
    <w:rsid w:val="004802CC"/>
    <w:rsid w:val="00481102"/>
    <w:rsid w:val="0049521A"/>
    <w:rsid w:val="00495C56"/>
    <w:rsid w:val="004A0F51"/>
    <w:rsid w:val="004B05BD"/>
    <w:rsid w:val="004B3031"/>
    <w:rsid w:val="004B495E"/>
    <w:rsid w:val="004B5560"/>
    <w:rsid w:val="004B563D"/>
    <w:rsid w:val="004C12F7"/>
    <w:rsid w:val="004C7891"/>
    <w:rsid w:val="004C7959"/>
    <w:rsid w:val="004E2E4C"/>
    <w:rsid w:val="004E44BA"/>
    <w:rsid w:val="004F07C7"/>
    <w:rsid w:val="004F0F78"/>
    <w:rsid w:val="004F106F"/>
    <w:rsid w:val="004F7668"/>
    <w:rsid w:val="005017E8"/>
    <w:rsid w:val="00501AA1"/>
    <w:rsid w:val="00503459"/>
    <w:rsid w:val="00513A4F"/>
    <w:rsid w:val="00517059"/>
    <w:rsid w:val="00535C45"/>
    <w:rsid w:val="00535CFA"/>
    <w:rsid w:val="00541E74"/>
    <w:rsid w:val="00541EC0"/>
    <w:rsid w:val="00552BE3"/>
    <w:rsid w:val="00570A1D"/>
    <w:rsid w:val="00572979"/>
    <w:rsid w:val="00573CDF"/>
    <w:rsid w:val="00576E3E"/>
    <w:rsid w:val="00585356"/>
    <w:rsid w:val="0059093F"/>
    <w:rsid w:val="005A6328"/>
    <w:rsid w:val="005B3365"/>
    <w:rsid w:val="005B4C4A"/>
    <w:rsid w:val="005B53F5"/>
    <w:rsid w:val="005C7C19"/>
    <w:rsid w:val="005D1707"/>
    <w:rsid w:val="005E1FC6"/>
    <w:rsid w:val="005F256F"/>
    <w:rsid w:val="005F6219"/>
    <w:rsid w:val="006013CD"/>
    <w:rsid w:val="0060150F"/>
    <w:rsid w:val="00601D8F"/>
    <w:rsid w:val="00606B21"/>
    <w:rsid w:val="0060778A"/>
    <w:rsid w:val="00616680"/>
    <w:rsid w:val="00625326"/>
    <w:rsid w:val="0064149F"/>
    <w:rsid w:val="00642EB5"/>
    <w:rsid w:val="006478A5"/>
    <w:rsid w:val="0065157B"/>
    <w:rsid w:val="0065580B"/>
    <w:rsid w:val="006608B4"/>
    <w:rsid w:val="006622AF"/>
    <w:rsid w:val="006756A2"/>
    <w:rsid w:val="00675A45"/>
    <w:rsid w:val="00677CBC"/>
    <w:rsid w:val="00681552"/>
    <w:rsid w:val="00690271"/>
    <w:rsid w:val="00693800"/>
    <w:rsid w:val="006A4287"/>
    <w:rsid w:val="006A5A6F"/>
    <w:rsid w:val="006B33F0"/>
    <w:rsid w:val="006B668D"/>
    <w:rsid w:val="006C19D8"/>
    <w:rsid w:val="006C3E17"/>
    <w:rsid w:val="006D47D2"/>
    <w:rsid w:val="006D65F9"/>
    <w:rsid w:val="006D6F85"/>
    <w:rsid w:val="006F05DD"/>
    <w:rsid w:val="006F4D46"/>
    <w:rsid w:val="00703FAF"/>
    <w:rsid w:val="007130B1"/>
    <w:rsid w:val="0071676C"/>
    <w:rsid w:val="0072421F"/>
    <w:rsid w:val="00724DB7"/>
    <w:rsid w:val="00727687"/>
    <w:rsid w:val="007362FF"/>
    <w:rsid w:val="0074446E"/>
    <w:rsid w:val="00746A87"/>
    <w:rsid w:val="007547A0"/>
    <w:rsid w:val="00760DAB"/>
    <w:rsid w:val="00767C9F"/>
    <w:rsid w:val="00770A4F"/>
    <w:rsid w:val="007847EE"/>
    <w:rsid w:val="00786D20"/>
    <w:rsid w:val="007A0906"/>
    <w:rsid w:val="007B67DC"/>
    <w:rsid w:val="007B6B18"/>
    <w:rsid w:val="007C25A8"/>
    <w:rsid w:val="007C4F52"/>
    <w:rsid w:val="007C62EE"/>
    <w:rsid w:val="007D459C"/>
    <w:rsid w:val="007D46F6"/>
    <w:rsid w:val="007D537A"/>
    <w:rsid w:val="00801077"/>
    <w:rsid w:val="00802B65"/>
    <w:rsid w:val="008070FC"/>
    <w:rsid w:val="00807CEC"/>
    <w:rsid w:val="0081159B"/>
    <w:rsid w:val="00817D69"/>
    <w:rsid w:val="008239E2"/>
    <w:rsid w:val="008314BC"/>
    <w:rsid w:val="008320F5"/>
    <w:rsid w:val="00834153"/>
    <w:rsid w:val="008350DE"/>
    <w:rsid w:val="008360A0"/>
    <w:rsid w:val="00836B54"/>
    <w:rsid w:val="00852692"/>
    <w:rsid w:val="00854D61"/>
    <w:rsid w:val="00862106"/>
    <w:rsid w:val="00864DB0"/>
    <w:rsid w:val="00871018"/>
    <w:rsid w:val="00872A00"/>
    <w:rsid w:val="00872C6E"/>
    <w:rsid w:val="00874441"/>
    <w:rsid w:val="00874C65"/>
    <w:rsid w:val="008777E9"/>
    <w:rsid w:val="00880BD5"/>
    <w:rsid w:val="008930A5"/>
    <w:rsid w:val="008A1E7A"/>
    <w:rsid w:val="008A2D0C"/>
    <w:rsid w:val="008C0D13"/>
    <w:rsid w:val="008D4428"/>
    <w:rsid w:val="008E45FA"/>
    <w:rsid w:val="008E6525"/>
    <w:rsid w:val="008F2F6E"/>
    <w:rsid w:val="008F489B"/>
    <w:rsid w:val="00906F8F"/>
    <w:rsid w:val="00922F3C"/>
    <w:rsid w:val="00923295"/>
    <w:rsid w:val="00926FDB"/>
    <w:rsid w:val="00941179"/>
    <w:rsid w:val="00945672"/>
    <w:rsid w:val="00953C0D"/>
    <w:rsid w:val="00956188"/>
    <w:rsid w:val="0097375E"/>
    <w:rsid w:val="00973AD9"/>
    <w:rsid w:val="0097433D"/>
    <w:rsid w:val="00975EDD"/>
    <w:rsid w:val="00983CA9"/>
    <w:rsid w:val="0098752F"/>
    <w:rsid w:val="00994E66"/>
    <w:rsid w:val="00995151"/>
    <w:rsid w:val="00995DD0"/>
    <w:rsid w:val="009A4C0B"/>
    <w:rsid w:val="009A55BF"/>
    <w:rsid w:val="009B0156"/>
    <w:rsid w:val="009D20B2"/>
    <w:rsid w:val="009D6A89"/>
    <w:rsid w:val="009E35B6"/>
    <w:rsid w:val="009F1B3C"/>
    <w:rsid w:val="009F5BB3"/>
    <w:rsid w:val="009F7E53"/>
    <w:rsid w:val="00A0786B"/>
    <w:rsid w:val="00A1519E"/>
    <w:rsid w:val="00A23572"/>
    <w:rsid w:val="00A24825"/>
    <w:rsid w:val="00A32E5A"/>
    <w:rsid w:val="00A55A1E"/>
    <w:rsid w:val="00A5617B"/>
    <w:rsid w:val="00A57C12"/>
    <w:rsid w:val="00A7380E"/>
    <w:rsid w:val="00A77E1B"/>
    <w:rsid w:val="00A8339F"/>
    <w:rsid w:val="00A85BEC"/>
    <w:rsid w:val="00A90591"/>
    <w:rsid w:val="00A964ED"/>
    <w:rsid w:val="00AA1EB2"/>
    <w:rsid w:val="00AB061F"/>
    <w:rsid w:val="00AB2ACC"/>
    <w:rsid w:val="00AB365C"/>
    <w:rsid w:val="00AD3B3D"/>
    <w:rsid w:val="00AE6400"/>
    <w:rsid w:val="00AE679F"/>
    <w:rsid w:val="00AF378A"/>
    <w:rsid w:val="00AF63EA"/>
    <w:rsid w:val="00B00327"/>
    <w:rsid w:val="00B01565"/>
    <w:rsid w:val="00B1157A"/>
    <w:rsid w:val="00B1658A"/>
    <w:rsid w:val="00B16E92"/>
    <w:rsid w:val="00B3189B"/>
    <w:rsid w:val="00B31E09"/>
    <w:rsid w:val="00B5118D"/>
    <w:rsid w:val="00B54212"/>
    <w:rsid w:val="00B56164"/>
    <w:rsid w:val="00B64C24"/>
    <w:rsid w:val="00B7017C"/>
    <w:rsid w:val="00B7057E"/>
    <w:rsid w:val="00B72784"/>
    <w:rsid w:val="00B82C18"/>
    <w:rsid w:val="00B8450C"/>
    <w:rsid w:val="00B85F39"/>
    <w:rsid w:val="00B87906"/>
    <w:rsid w:val="00BA0634"/>
    <w:rsid w:val="00BA399B"/>
    <w:rsid w:val="00BA5446"/>
    <w:rsid w:val="00BB20AD"/>
    <w:rsid w:val="00BB2A6F"/>
    <w:rsid w:val="00BB5898"/>
    <w:rsid w:val="00BB5ACF"/>
    <w:rsid w:val="00BB7991"/>
    <w:rsid w:val="00BC2342"/>
    <w:rsid w:val="00BC4A5A"/>
    <w:rsid w:val="00BC4E9E"/>
    <w:rsid w:val="00BD08B4"/>
    <w:rsid w:val="00BD78DE"/>
    <w:rsid w:val="00BE35CA"/>
    <w:rsid w:val="00BF1BD8"/>
    <w:rsid w:val="00BF4AF9"/>
    <w:rsid w:val="00BF71F0"/>
    <w:rsid w:val="00C00486"/>
    <w:rsid w:val="00C00F40"/>
    <w:rsid w:val="00C0333B"/>
    <w:rsid w:val="00C05143"/>
    <w:rsid w:val="00C127CE"/>
    <w:rsid w:val="00C178F1"/>
    <w:rsid w:val="00C2742D"/>
    <w:rsid w:val="00C27F4F"/>
    <w:rsid w:val="00C33D16"/>
    <w:rsid w:val="00C343C7"/>
    <w:rsid w:val="00C41632"/>
    <w:rsid w:val="00C41984"/>
    <w:rsid w:val="00C44FF2"/>
    <w:rsid w:val="00C4722B"/>
    <w:rsid w:val="00C545C4"/>
    <w:rsid w:val="00C70122"/>
    <w:rsid w:val="00C75B57"/>
    <w:rsid w:val="00C75C56"/>
    <w:rsid w:val="00C777E3"/>
    <w:rsid w:val="00C77D07"/>
    <w:rsid w:val="00C9358E"/>
    <w:rsid w:val="00CA2CB4"/>
    <w:rsid w:val="00CA437B"/>
    <w:rsid w:val="00CB22EA"/>
    <w:rsid w:val="00CB64B8"/>
    <w:rsid w:val="00CB6AAF"/>
    <w:rsid w:val="00CC174B"/>
    <w:rsid w:val="00CC17A7"/>
    <w:rsid w:val="00CC1A20"/>
    <w:rsid w:val="00CC2821"/>
    <w:rsid w:val="00CC303F"/>
    <w:rsid w:val="00CC4D62"/>
    <w:rsid w:val="00CD4B01"/>
    <w:rsid w:val="00CE55BE"/>
    <w:rsid w:val="00CE6164"/>
    <w:rsid w:val="00CF19F7"/>
    <w:rsid w:val="00CF3793"/>
    <w:rsid w:val="00CF43FC"/>
    <w:rsid w:val="00D026A8"/>
    <w:rsid w:val="00D1511B"/>
    <w:rsid w:val="00D21361"/>
    <w:rsid w:val="00D219D9"/>
    <w:rsid w:val="00D234A0"/>
    <w:rsid w:val="00D2634D"/>
    <w:rsid w:val="00D27730"/>
    <w:rsid w:val="00D340EE"/>
    <w:rsid w:val="00D401E3"/>
    <w:rsid w:val="00D412E9"/>
    <w:rsid w:val="00D4131F"/>
    <w:rsid w:val="00D5534C"/>
    <w:rsid w:val="00D574E9"/>
    <w:rsid w:val="00D60F61"/>
    <w:rsid w:val="00D62F73"/>
    <w:rsid w:val="00D64E2D"/>
    <w:rsid w:val="00D6746E"/>
    <w:rsid w:val="00D70EA0"/>
    <w:rsid w:val="00D72871"/>
    <w:rsid w:val="00D839EE"/>
    <w:rsid w:val="00D859DF"/>
    <w:rsid w:val="00D87BF5"/>
    <w:rsid w:val="00D900A6"/>
    <w:rsid w:val="00D93921"/>
    <w:rsid w:val="00DA16D9"/>
    <w:rsid w:val="00DA59D3"/>
    <w:rsid w:val="00DA61B7"/>
    <w:rsid w:val="00DB2451"/>
    <w:rsid w:val="00DC1937"/>
    <w:rsid w:val="00DD515E"/>
    <w:rsid w:val="00DD594B"/>
    <w:rsid w:val="00DE1AA1"/>
    <w:rsid w:val="00DF4DD4"/>
    <w:rsid w:val="00DF67B8"/>
    <w:rsid w:val="00E1053E"/>
    <w:rsid w:val="00E15228"/>
    <w:rsid w:val="00E15A9C"/>
    <w:rsid w:val="00E15B85"/>
    <w:rsid w:val="00E2201B"/>
    <w:rsid w:val="00E224EA"/>
    <w:rsid w:val="00E24443"/>
    <w:rsid w:val="00E330FD"/>
    <w:rsid w:val="00E36163"/>
    <w:rsid w:val="00E40434"/>
    <w:rsid w:val="00E42881"/>
    <w:rsid w:val="00E4353D"/>
    <w:rsid w:val="00E45162"/>
    <w:rsid w:val="00E553E3"/>
    <w:rsid w:val="00E60B27"/>
    <w:rsid w:val="00E649F1"/>
    <w:rsid w:val="00E6688D"/>
    <w:rsid w:val="00E725A4"/>
    <w:rsid w:val="00E77C66"/>
    <w:rsid w:val="00E90835"/>
    <w:rsid w:val="00E96E84"/>
    <w:rsid w:val="00E96E85"/>
    <w:rsid w:val="00EA38DD"/>
    <w:rsid w:val="00EA6807"/>
    <w:rsid w:val="00EB15D8"/>
    <w:rsid w:val="00EB3BC3"/>
    <w:rsid w:val="00EB5932"/>
    <w:rsid w:val="00EC2C83"/>
    <w:rsid w:val="00ED3368"/>
    <w:rsid w:val="00ED74BF"/>
    <w:rsid w:val="00EF140A"/>
    <w:rsid w:val="00F00008"/>
    <w:rsid w:val="00F01A80"/>
    <w:rsid w:val="00F064C8"/>
    <w:rsid w:val="00F10088"/>
    <w:rsid w:val="00F11F34"/>
    <w:rsid w:val="00F12180"/>
    <w:rsid w:val="00F14655"/>
    <w:rsid w:val="00F15A3E"/>
    <w:rsid w:val="00F20682"/>
    <w:rsid w:val="00F32BCF"/>
    <w:rsid w:val="00F356C4"/>
    <w:rsid w:val="00F40B89"/>
    <w:rsid w:val="00F41AE6"/>
    <w:rsid w:val="00F436A5"/>
    <w:rsid w:val="00F51397"/>
    <w:rsid w:val="00F60B2F"/>
    <w:rsid w:val="00F61E23"/>
    <w:rsid w:val="00F649A5"/>
    <w:rsid w:val="00F711FE"/>
    <w:rsid w:val="00F75C4B"/>
    <w:rsid w:val="00F83A5F"/>
    <w:rsid w:val="00F90300"/>
    <w:rsid w:val="00F9073D"/>
    <w:rsid w:val="00F91A74"/>
    <w:rsid w:val="00F954C3"/>
    <w:rsid w:val="00F963F9"/>
    <w:rsid w:val="00F96D6F"/>
    <w:rsid w:val="00FA160B"/>
    <w:rsid w:val="00FA3EFB"/>
    <w:rsid w:val="00FA41F7"/>
    <w:rsid w:val="00FB0A40"/>
    <w:rsid w:val="00FB3F03"/>
    <w:rsid w:val="00FB7AD5"/>
    <w:rsid w:val="00FC103F"/>
    <w:rsid w:val="00FC1334"/>
    <w:rsid w:val="00FC27D7"/>
    <w:rsid w:val="00FC3D86"/>
    <w:rsid w:val="00FC530F"/>
    <w:rsid w:val="00FC7E46"/>
    <w:rsid w:val="00FD1797"/>
    <w:rsid w:val="00FD397B"/>
    <w:rsid w:val="00FD64AA"/>
    <w:rsid w:val="00FD6FFF"/>
    <w:rsid w:val="00FE2CC9"/>
    <w:rsid w:val="00FF3A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00B1"/>
  <w15:chartTrackingRefBased/>
  <w15:docId w15:val="{1402C271-7480-4653-90D4-DA3F74D9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45"/>
  </w:style>
  <w:style w:type="paragraph" w:styleId="Heading1">
    <w:name w:val="heading 1"/>
    <w:basedOn w:val="Normal"/>
    <w:next w:val="Normal"/>
    <w:link w:val="Heading1Char"/>
    <w:autoRedefine/>
    <w:uiPriority w:val="9"/>
    <w:qFormat/>
    <w:rsid w:val="005B4C4A"/>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5B4C4A"/>
    <w:pPr>
      <w:keepNext/>
      <w:keepLines/>
      <w:spacing w:before="40" w:after="0"/>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8D"/>
    <w:pPr>
      <w:ind w:left="720"/>
      <w:contextualSpacing/>
    </w:pPr>
  </w:style>
  <w:style w:type="character" w:styleId="Hyperlink">
    <w:name w:val="Hyperlink"/>
    <w:basedOn w:val="DefaultParagraphFont"/>
    <w:uiPriority w:val="99"/>
    <w:unhideWhenUsed/>
    <w:rsid w:val="00CC4D62"/>
    <w:rPr>
      <w:color w:val="0563C1" w:themeColor="hyperlink"/>
      <w:u w:val="single"/>
    </w:rPr>
  </w:style>
  <w:style w:type="character" w:customStyle="1" w:styleId="UnresolvedMention1">
    <w:name w:val="Unresolved Mention1"/>
    <w:basedOn w:val="DefaultParagraphFont"/>
    <w:uiPriority w:val="99"/>
    <w:semiHidden/>
    <w:unhideWhenUsed/>
    <w:rsid w:val="00CC4D62"/>
    <w:rPr>
      <w:color w:val="605E5C"/>
      <w:shd w:val="clear" w:color="auto" w:fill="E1DFDD"/>
    </w:rPr>
  </w:style>
  <w:style w:type="paragraph" w:styleId="Header">
    <w:name w:val="header"/>
    <w:basedOn w:val="Normal"/>
    <w:link w:val="HeaderChar"/>
    <w:uiPriority w:val="99"/>
    <w:unhideWhenUsed/>
    <w:rsid w:val="00CC4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D62"/>
  </w:style>
  <w:style w:type="paragraph" w:styleId="Footer">
    <w:name w:val="footer"/>
    <w:basedOn w:val="Normal"/>
    <w:link w:val="FooterChar"/>
    <w:uiPriority w:val="99"/>
    <w:unhideWhenUsed/>
    <w:rsid w:val="00CC4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62"/>
  </w:style>
  <w:style w:type="paragraph" w:customStyle="1" w:styleId="Default">
    <w:name w:val="Default"/>
    <w:rsid w:val="008F2F6E"/>
    <w:pPr>
      <w:autoSpaceDE w:val="0"/>
      <w:autoSpaceDN w:val="0"/>
      <w:adjustRightInd w:val="0"/>
      <w:spacing w:after="0" w:line="240" w:lineRule="auto"/>
    </w:pPr>
    <w:rPr>
      <w:rFonts w:ascii="Symbol" w:hAnsi="Symbol" w:cs="Symbol"/>
      <w:color w:val="000000"/>
      <w:kern w:val="0"/>
      <w:sz w:val="24"/>
      <w:szCs w:val="24"/>
    </w:rPr>
  </w:style>
  <w:style w:type="paragraph" w:customStyle="1" w:styleId="marginalnote">
    <w:name w:val="marginalnote"/>
    <w:basedOn w:val="Normal"/>
    <w:rsid w:val="008F2F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section">
    <w:name w:val="subsection"/>
    <w:basedOn w:val="Normal"/>
    <w:rsid w:val="008F2F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lawlabel">
    <w:name w:val="lawlabel"/>
    <w:basedOn w:val="DefaultParagraphFont"/>
    <w:rsid w:val="008F2F6E"/>
  </w:style>
  <w:style w:type="paragraph" w:customStyle="1" w:styleId="paragraph">
    <w:name w:val="paragraph"/>
    <w:basedOn w:val="Normal"/>
    <w:rsid w:val="008F2F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subparagraph">
    <w:name w:val="subparagraph"/>
    <w:basedOn w:val="Normal"/>
    <w:rsid w:val="008F2F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wb-invisible">
    <w:name w:val="wb-invisible"/>
    <w:basedOn w:val="DefaultParagraphFont"/>
    <w:rsid w:val="008F2F6E"/>
  </w:style>
  <w:style w:type="paragraph" w:customStyle="1" w:styleId="section">
    <w:name w:val="section"/>
    <w:basedOn w:val="Normal"/>
    <w:rsid w:val="008F2F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ectionlabel">
    <w:name w:val="sectionlabel"/>
    <w:basedOn w:val="DefaultParagraphFont"/>
    <w:rsid w:val="008F2F6E"/>
  </w:style>
  <w:style w:type="character" w:styleId="HTMLDefinition">
    <w:name w:val="HTML Definition"/>
    <w:basedOn w:val="DefaultParagraphFont"/>
    <w:uiPriority w:val="99"/>
    <w:semiHidden/>
    <w:unhideWhenUsed/>
    <w:rsid w:val="008F2F6E"/>
    <w:rPr>
      <w:i/>
      <w:iCs/>
    </w:rPr>
  </w:style>
  <w:style w:type="paragraph" w:styleId="NoSpacing">
    <w:name w:val="No Spacing"/>
    <w:link w:val="NoSpacingChar"/>
    <w:uiPriority w:val="1"/>
    <w:qFormat/>
    <w:rsid w:val="00F436A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436A5"/>
    <w:rPr>
      <w:rFonts w:eastAsiaTheme="minorEastAsia"/>
      <w:kern w:val="0"/>
      <w:lang w:val="en-US"/>
      <w14:ligatures w14:val="none"/>
    </w:rPr>
  </w:style>
  <w:style w:type="table" w:styleId="TableGrid">
    <w:name w:val="Table Grid"/>
    <w:basedOn w:val="TableNormal"/>
    <w:uiPriority w:val="39"/>
    <w:rsid w:val="00F43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21A"/>
    <w:rPr>
      <w:rFonts w:ascii="Segoe UI" w:hAnsi="Segoe UI" w:cs="Segoe UI"/>
      <w:sz w:val="18"/>
      <w:szCs w:val="18"/>
    </w:rPr>
  </w:style>
  <w:style w:type="character" w:styleId="UnresolvedMention">
    <w:name w:val="Unresolved Mention"/>
    <w:basedOn w:val="DefaultParagraphFont"/>
    <w:uiPriority w:val="99"/>
    <w:semiHidden/>
    <w:unhideWhenUsed/>
    <w:rsid w:val="00CE6164"/>
    <w:rPr>
      <w:color w:val="605E5C"/>
      <w:shd w:val="clear" w:color="auto" w:fill="E1DFDD"/>
    </w:rPr>
  </w:style>
  <w:style w:type="paragraph" w:styleId="NormalWeb">
    <w:name w:val="Normal (Web)"/>
    <w:basedOn w:val="Normal"/>
    <w:uiPriority w:val="99"/>
    <w:semiHidden/>
    <w:unhideWhenUsed/>
    <w:rsid w:val="000F71C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1E09"/>
    <w:rPr>
      <w:sz w:val="16"/>
      <w:szCs w:val="16"/>
    </w:rPr>
  </w:style>
  <w:style w:type="paragraph" w:styleId="CommentText">
    <w:name w:val="annotation text"/>
    <w:basedOn w:val="Normal"/>
    <w:link w:val="CommentTextChar"/>
    <w:uiPriority w:val="99"/>
    <w:semiHidden/>
    <w:unhideWhenUsed/>
    <w:rsid w:val="00B31E09"/>
    <w:pPr>
      <w:spacing w:line="240" w:lineRule="auto"/>
    </w:pPr>
    <w:rPr>
      <w:sz w:val="20"/>
      <w:szCs w:val="20"/>
    </w:rPr>
  </w:style>
  <w:style w:type="character" w:customStyle="1" w:styleId="CommentTextChar">
    <w:name w:val="Comment Text Char"/>
    <w:basedOn w:val="DefaultParagraphFont"/>
    <w:link w:val="CommentText"/>
    <w:uiPriority w:val="99"/>
    <w:semiHidden/>
    <w:rsid w:val="00B31E09"/>
    <w:rPr>
      <w:sz w:val="20"/>
      <w:szCs w:val="20"/>
    </w:rPr>
  </w:style>
  <w:style w:type="paragraph" w:styleId="CommentSubject">
    <w:name w:val="annotation subject"/>
    <w:basedOn w:val="CommentText"/>
    <w:next w:val="CommentText"/>
    <w:link w:val="CommentSubjectChar"/>
    <w:uiPriority w:val="99"/>
    <w:semiHidden/>
    <w:unhideWhenUsed/>
    <w:rsid w:val="00B31E09"/>
    <w:rPr>
      <w:b/>
      <w:bCs/>
    </w:rPr>
  </w:style>
  <w:style w:type="character" w:customStyle="1" w:styleId="CommentSubjectChar">
    <w:name w:val="Comment Subject Char"/>
    <w:basedOn w:val="CommentTextChar"/>
    <w:link w:val="CommentSubject"/>
    <w:uiPriority w:val="99"/>
    <w:semiHidden/>
    <w:rsid w:val="00B31E09"/>
    <w:rPr>
      <w:b/>
      <w:bCs/>
      <w:sz w:val="20"/>
      <w:szCs w:val="20"/>
    </w:rPr>
  </w:style>
  <w:style w:type="character" w:customStyle="1" w:styleId="Heading1Char">
    <w:name w:val="Heading 1 Char"/>
    <w:basedOn w:val="DefaultParagraphFont"/>
    <w:link w:val="Heading1"/>
    <w:uiPriority w:val="9"/>
    <w:rsid w:val="005B4C4A"/>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B4C4A"/>
    <w:rPr>
      <w:rFonts w:asciiTheme="majorHAnsi" w:eastAsiaTheme="majorEastAsia" w:hAnsiTheme="majorHAnsi" w:cstheme="majorBidi"/>
      <w:b/>
      <w:color w:val="000000" w:themeColor="text1"/>
      <w:sz w:val="28"/>
      <w:szCs w:val="26"/>
    </w:rPr>
  </w:style>
  <w:style w:type="paragraph" w:styleId="TOCHeading">
    <w:name w:val="TOC Heading"/>
    <w:basedOn w:val="Heading1"/>
    <w:next w:val="Normal"/>
    <w:uiPriority w:val="39"/>
    <w:unhideWhenUsed/>
    <w:qFormat/>
    <w:rsid w:val="00E649F1"/>
    <w:pPr>
      <w:outlineLvl w:val="9"/>
    </w:pPr>
    <w:rPr>
      <w:b w:val="0"/>
      <w:color w:val="2F5496" w:themeColor="accent1" w:themeShade="BF"/>
      <w:kern w:val="0"/>
      <w:lang w:val="en-US"/>
      <w14:ligatures w14:val="none"/>
    </w:rPr>
  </w:style>
  <w:style w:type="paragraph" w:styleId="TOC1">
    <w:name w:val="toc 1"/>
    <w:basedOn w:val="Normal"/>
    <w:next w:val="Normal"/>
    <w:autoRedefine/>
    <w:uiPriority w:val="39"/>
    <w:unhideWhenUsed/>
    <w:rsid w:val="00E649F1"/>
    <w:pPr>
      <w:spacing w:after="100"/>
    </w:pPr>
  </w:style>
  <w:style w:type="paragraph" w:styleId="TOC2">
    <w:name w:val="toc 2"/>
    <w:basedOn w:val="Normal"/>
    <w:next w:val="Normal"/>
    <w:autoRedefine/>
    <w:uiPriority w:val="39"/>
    <w:unhideWhenUsed/>
    <w:rsid w:val="00E649F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03037">
      <w:bodyDiv w:val="1"/>
      <w:marLeft w:val="0"/>
      <w:marRight w:val="0"/>
      <w:marTop w:val="0"/>
      <w:marBottom w:val="0"/>
      <w:divBdr>
        <w:top w:val="none" w:sz="0" w:space="0" w:color="auto"/>
        <w:left w:val="none" w:sz="0" w:space="0" w:color="auto"/>
        <w:bottom w:val="none" w:sz="0" w:space="0" w:color="auto"/>
        <w:right w:val="none" w:sz="0" w:space="0" w:color="auto"/>
      </w:divBdr>
    </w:div>
    <w:div w:id="11990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cessibility@canwestair.coma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ibility@canwestair.coman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bertacentralairways.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ws.justice.gc.ca/eng/acts/A-0.6/page-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D627-6CA5-4F2B-9089-9EAEA409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6783</Words>
  <Characters>38669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McAmmond</dc:creator>
  <cp:keywords/>
  <dc:description/>
  <cp:lastModifiedBy>Leanne McAmmond</cp:lastModifiedBy>
  <cp:revision>3</cp:revision>
  <cp:lastPrinted>2026-04-22T14:24:00Z</cp:lastPrinted>
  <dcterms:created xsi:type="dcterms:W3CDTF">2026-06-01T02:53:00Z</dcterms:created>
  <dcterms:modified xsi:type="dcterms:W3CDTF">2026-06-01T02:53:00Z</dcterms:modified>
</cp:coreProperties>
</file>